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5062AC" w:rsidRPr="005062AC">
        <w:tc>
          <w:tcPr>
            <w:tcW w:w="4677" w:type="dxa"/>
            <w:tcBorders>
              <w:top w:val="nil"/>
              <w:left w:val="nil"/>
              <w:bottom w:val="nil"/>
              <w:right w:val="nil"/>
            </w:tcBorders>
          </w:tcPr>
          <w:p w:rsidR="00644AEB" w:rsidRPr="005062AC" w:rsidRDefault="00644AEB" w:rsidP="005062AC">
            <w:pPr>
              <w:pStyle w:val="ConsPlusNormal"/>
              <w:outlineLvl w:val="0"/>
              <w:rPr>
                <w:rFonts w:ascii="Times New Roman" w:hAnsi="Times New Roman" w:cs="Times New Roman"/>
                <w:sz w:val="24"/>
                <w:szCs w:val="24"/>
              </w:rPr>
            </w:pPr>
            <w:r w:rsidRPr="005062AC">
              <w:rPr>
                <w:rFonts w:ascii="Times New Roman" w:hAnsi="Times New Roman" w:cs="Times New Roman"/>
                <w:sz w:val="24"/>
                <w:szCs w:val="24"/>
              </w:rPr>
              <w:t>25 сентября 2008 года</w:t>
            </w:r>
          </w:p>
        </w:tc>
        <w:tc>
          <w:tcPr>
            <w:tcW w:w="4677" w:type="dxa"/>
            <w:tcBorders>
              <w:top w:val="nil"/>
              <w:left w:val="nil"/>
              <w:bottom w:val="nil"/>
              <w:right w:val="nil"/>
            </w:tcBorders>
          </w:tcPr>
          <w:p w:rsidR="00644AEB" w:rsidRPr="005062AC" w:rsidRDefault="00644AEB" w:rsidP="005062AC">
            <w:pPr>
              <w:pStyle w:val="ConsPlusNormal"/>
              <w:jc w:val="right"/>
              <w:outlineLvl w:val="0"/>
              <w:rPr>
                <w:rFonts w:ascii="Times New Roman" w:hAnsi="Times New Roman" w:cs="Times New Roman"/>
                <w:sz w:val="24"/>
                <w:szCs w:val="24"/>
              </w:rPr>
            </w:pPr>
            <w:r w:rsidRPr="005062AC">
              <w:rPr>
                <w:rFonts w:ascii="Times New Roman" w:hAnsi="Times New Roman" w:cs="Times New Roman"/>
                <w:sz w:val="24"/>
                <w:szCs w:val="24"/>
              </w:rPr>
              <w:t>N 86-оз</w:t>
            </w:r>
          </w:p>
        </w:tc>
      </w:tr>
    </w:tbl>
    <w:p w:rsidR="00644AEB" w:rsidRPr="005062AC" w:rsidRDefault="00644AEB" w:rsidP="005062AC">
      <w:pPr>
        <w:pStyle w:val="ConsPlusNormal"/>
        <w:pBdr>
          <w:top w:val="single" w:sz="6" w:space="0" w:color="auto"/>
        </w:pBdr>
        <w:spacing w:before="100" w:after="100"/>
        <w:jc w:val="both"/>
        <w:rPr>
          <w:rFonts w:ascii="Times New Roman" w:hAnsi="Times New Roman" w:cs="Times New Roman"/>
          <w:sz w:val="24"/>
          <w:szCs w:val="24"/>
        </w:rPr>
      </w:pP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ЗАКОН</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ХАНТЫ-МАНСИЙСКОГО АВТОНОМНОГО ОКРУГА - ЮГРЫ</w:t>
      </w:r>
    </w:p>
    <w:p w:rsidR="00644AEB" w:rsidRPr="005062AC" w:rsidRDefault="00644AEB" w:rsidP="005062AC">
      <w:pPr>
        <w:pStyle w:val="ConsPlusTitle"/>
        <w:jc w:val="center"/>
        <w:rPr>
          <w:rFonts w:ascii="Times New Roman" w:hAnsi="Times New Roman" w:cs="Times New Roman"/>
          <w:sz w:val="24"/>
          <w:szCs w:val="24"/>
        </w:rPr>
      </w:pP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О МЕРАХ ПО ПРОТИВОДЕЙСТВИЮ КОРРУПЦИИ</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В ХАНТЫ-МАНСИЙСКОМ АВТОНОМНОМ ОКРУГЕ - ЮГРЕ</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center"/>
        <w:rPr>
          <w:rFonts w:ascii="Times New Roman" w:hAnsi="Times New Roman" w:cs="Times New Roman"/>
          <w:sz w:val="24"/>
          <w:szCs w:val="24"/>
        </w:rPr>
      </w:pPr>
      <w:proofErr w:type="gramStart"/>
      <w:r w:rsidRPr="005062AC">
        <w:rPr>
          <w:rFonts w:ascii="Times New Roman" w:hAnsi="Times New Roman" w:cs="Times New Roman"/>
          <w:sz w:val="24"/>
          <w:szCs w:val="24"/>
        </w:rPr>
        <w:t>Принят</w:t>
      </w:r>
      <w:proofErr w:type="gramEnd"/>
      <w:r w:rsidRPr="005062AC">
        <w:rPr>
          <w:rFonts w:ascii="Times New Roman" w:hAnsi="Times New Roman" w:cs="Times New Roman"/>
          <w:sz w:val="24"/>
          <w:szCs w:val="24"/>
        </w:rPr>
        <w:t xml:space="preserve"> Думой Ханты-Мансийского</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автономного округа - Югры 19 сентября 2008 года</w:t>
      </w:r>
    </w:p>
    <w:p w:rsidR="00644AEB" w:rsidRPr="005062AC" w:rsidRDefault="00644AEB" w:rsidP="005062AC">
      <w:pPr>
        <w:spacing w:after="1" w:line="240" w:lineRule="auto"/>
        <w:rPr>
          <w:rFonts w:ascii="Times New Roman" w:hAnsi="Times New Roman" w:cs="Times New Roman"/>
          <w:sz w:val="24"/>
          <w:szCs w:val="24"/>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062AC" w:rsidRPr="005062AC">
        <w:trPr>
          <w:jc w:val="center"/>
        </w:trPr>
        <w:tc>
          <w:tcPr>
            <w:tcW w:w="9294" w:type="dxa"/>
            <w:tcBorders>
              <w:top w:val="nil"/>
              <w:left w:val="single" w:sz="24" w:space="0" w:color="CED3F1"/>
              <w:bottom w:val="nil"/>
              <w:right w:val="single" w:sz="24" w:space="0" w:color="F4F3F8"/>
            </w:tcBorders>
            <w:shd w:val="clear" w:color="auto" w:fill="F4F3F8"/>
          </w:tcPr>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Список изменяющих документов</w:t>
            </w:r>
          </w:p>
          <w:p w:rsidR="00644AEB" w:rsidRPr="005062AC" w:rsidRDefault="00644AEB" w:rsidP="005062AC">
            <w:pPr>
              <w:pStyle w:val="ConsPlusNormal"/>
              <w:jc w:val="center"/>
              <w:rPr>
                <w:rFonts w:ascii="Times New Roman" w:hAnsi="Times New Roman" w:cs="Times New Roman"/>
                <w:sz w:val="24"/>
                <w:szCs w:val="24"/>
              </w:rPr>
            </w:pPr>
            <w:proofErr w:type="gramStart"/>
            <w:r w:rsidRPr="005062AC">
              <w:rPr>
                <w:rFonts w:ascii="Times New Roman" w:hAnsi="Times New Roman" w:cs="Times New Roman"/>
                <w:sz w:val="24"/>
                <w:szCs w:val="24"/>
              </w:rPr>
              <w:t xml:space="preserve">(в ред. Законов ХМАО - Югры от 30.03.2009 </w:t>
            </w:r>
            <w:hyperlink r:id="rId5" w:history="1">
              <w:r w:rsidRPr="005062AC">
                <w:rPr>
                  <w:rFonts w:ascii="Times New Roman" w:hAnsi="Times New Roman" w:cs="Times New Roman"/>
                  <w:sz w:val="24"/>
                  <w:szCs w:val="24"/>
                </w:rPr>
                <w:t>N 19-оз</w:t>
              </w:r>
            </w:hyperlink>
            <w:r w:rsidRPr="005062AC">
              <w:rPr>
                <w:rFonts w:ascii="Times New Roman" w:hAnsi="Times New Roman" w:cs="Times New Roman"/>
                <w:sz w:val="24"/>
                <w:szCs w:val="24"/>
              </w:rPr>
              <w:t xml:space="preserve">, от 08.04.2010 </w:t>
            </w:r>
            <w:hyperlink r:id="rId6" w:history="1">
              <w:r w:rsidRPr="005062AC">
                <w:rPr>
                  <w:rFonts w:ascii="Times New Roman" w:hAnsi="Times New Roman" w:cs="Times New Roman"/>
                  <w:sz w:val="24"/>
                  <w:szCs w:val="24"/>
                </w:rPr>
                <w:t>N 64-оз</w:t>
              </w:r>
            </w:hyperlink>
            <w:r w:rsidRPr="005062AC">
              <w:rPr>
                <w:rFonts w:ascii="Times New Roman" w:hAnsi="Times New Roman" w:cs="Times New Roman"/>
                <w:sz w:val="24"/>
                <w:szCs w:val="24"/>
              </w:rPr>
              <w:t>,</w:t>
            </w:r>
            <w:proofErr w:type="gramEnd"/>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 xml:space="preserve">от 18.02.2012 </w:t>
            </w:r>
            <w:hyperlink r:id="rId7" w:history="1">
              <w:r w:rsidRPr="005062AC">
                <w:rPr>
                  <w:rFonts w:ascii="Times New Roman" w:hAnsi="Times New Roman" w:cs="Times New Roman"/>
                  <w:sz w:val="24"/>
                  <w:szCs w:val="24"/>
                </w:rPr>
                <w:t>N 18-оз</w:t>
              </w:r>
            </w:hyperlink>
            <w:r w:rsidRPr="005062AC">
              <w:rPr>
                <w:rFonts w:ascii="Times New Roman" w:hAnsi="Times New Roman" w:cs="Times New Roman"/>
                <w:sz w:val="24"/>
                <w:szCs w:val="24"/>
              </w:rPr>
              <w:t xml:space="preserve">, от 09.11.2012 </w:t>
            </w:r>
            <w:hyperlink r:id="rId8" w:history="1">
              <w:r w:rsidRPr="005062AC">
                <w:rPr>
                  <w:rFonts w:ascii="Times New Roman" w:hAnsi="Times New Roman" w:cs="Times New Roman"/>
                  <w:sz w:val="24"/>
                  <w:szCs w:val="24"/>
                </w:rPr>
                <w:t>N 129-оз</w:t>
              </w:r>
            </w:hyperlink>
            <w:r w:rsidRPr="005062AC">
              <w:rPr>
                <w:rFonts w:ascii="Times New Roman" w:hAnsi="Times New Roman" w:cs="Times New Roman"/>
                <w:sz w:val="24"/>
                <w:szCs w:val="24"/>
              </w:rPr>
              <w:t xml:space="preserve">, от 23.02.2013 </w:t>
            </w:r>
            <w:hyperlink r:id="rId9" w:history="1">
              <w:r w:rsidRPr="005062AC">
                <w:rPr>
                  <w:rFonts w:ascii="Times New Roman" w:hAnsi="Times New Roman" w:cs="Times New Roman"/>
                  <w:sz w:val="24"/>
                  <w:szCs w:val="24"/>
                </w:rPr>
                <w:t>N 2-оз</w:t>
              </w:r>
            </w:hyperlink>
            <w:r w:rsidRPr="005062AC">
              <w:rPr>
                <w:rFonts w:ascii="Times New Roman" w:hAnsi="Times New Roman" w:cs="Times New Roman"/>
                <w:sz w:val="24"/>
                <w:szCs w:val="24"/>
              </w:rPr>
              <w:t>,</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 xml:space="preserve">от 23.02.2013 </w:t>
            </w:r>
            <w:hyperlink r:id="rId10" w:history="1">
              <w:r w:rsidRPr="005062AC">
                <w:rPr>
                  <w:rFonts w:ascii="Times New Roman" w:hAnsi="Times New Roman" w:cs="Times New Roman"/>
                  <w:sz w:val="24"/>
                  <w:szCs w:val="24"/>
                </w:rPr>
                <w:t>N 6-оз</w:t>
              </w:r>
            </w:hyperlink>
            <w:r w:rsidRPr="005062AC">
              <w:rPr>
                <w:rFonts w:ascii="Times New Roman" w:hAnsi="Times New Roman" w:cs="Times New Roman"/>
                <w:sz w:val="24"/>
                <w:szCs w:val="24"/>
              </w:rPr>
              <w:t xml:space="preserve">, от 25.03.2013 </w:t>
            </w:r>
            <w:hyperlink r:id="rId11" w:history="1">
              <w:r w:rsidRPr="005062AC">
                <w:rPr>
                  <w:rFonts w:ascii="Times New Roman" w:hAnsi="Times New Roman" w:cs="Times New Roman"/>
                  <w:sz w:val="24"/>
                  <w:szCs w:val="24"/>
                </w:rPr>
                <w:t>N 21-оз</w:t>
              </w:r>
            </w:hyperlink>
            <w:r w:rsidRPr="005062AC">
              <w:rPr>
                <w:rFonts w:ascii="Times New Roman" w:hAnsi="Times New Roman" w:cs="Times New Roman"/>
                <w:sz w:val="24"/>
                <w:szCs w:val="24"/>
              </w:rPr>
              <w:t xml:space="preserve">, от 30.05.2013 </w:t>
            </w:r>
            <w:hyperlink r:id="rId12" w:history="1">
              <w:r w:rsidRPr="005062AC">
                <w:rPr>
                  <w:rFonts w:ascii="Times New Roman" w:hAnsi="Times New Roman" w:cs="Times New Roman"/>
                  <w:sz w:val="24"/>
                  <w:szCs w:val="24"/>
                </w:rPr>
                <w:t>N 51-оз</w:t>
              </w:r>
            </w:hyperlink>
            <w:r w:rsidRPr="005062AC">
              <w:rPr>
                <w:rFonts w:ascii="Times New Roman" w:hAnsi="Times New Roman" w:cs="Times New Roman"/>
                <w:sz w:val="24"/>
                <w:szCs w:val="24"/>
              </w:rPr>
              <w:t>,</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 xml:space="preserve">от 30.09.2013 </w:t>
            </w:r>
            <w:hyperlink r:id="rId13" w:history="1">
              <w:r w:rsidRPr="005062AC">
                <w:rPr>
                  <w:rFonts w:ascii="Times New Roman" w:hAnsi="Times New Roman" w:cs="Times New Roman"/>
                  <w:sz w:val="24"/>
                  <w:szCs w:val="24"/>
                </w:rPr>
                <w:t>N 86-оз</w:t>
              </w:r>
            </w:hyperlink>
            <w:r w:rsidRPr="005062AC">
              <w:rPr>
                <w:rFonts w:ascii="Times New Roman" w:hAnsi="Times New Roman" w:cs="Times New Roman"/>
                <w:sz w:val="24"/>
                <w:szCs w:val="24"/>
              </w:rPr>
              <w:t xml:space="preserve">, от 07.11.2013 </w:t>
            </w:r>
            <w:hyperlink r:id="rId14" w:history="1">
              <w:r w:rsidRPr="005062AC">
                <w:rPr>
                  <w:rFonts w:ascii="Times New Roman" w:hAnsi="Times New Roman" w:cs="Times New Roman"/>
                  <w:sz w:val="24"/>
                  <w:szCs w:val="24"/>
                </w:rPr>
                <w:t>N 112-оз</w:t>
              </w:r>
            </w:hyperlink>
            <w:r w:rsidRPr="005062AC">
              <w:rPr>
                <w:rFonts w:ascii="Times New Roman" w:hAnsi="Times New Roman" w:cs="Times New Roman"/>
                <w:sz w:val="24"/>
                <w:szCs w:val="24"/>
              </w:rPr>
              <w:t xml:space="preserve">, от 27.06.2014 </w:t>
            </w:r>
            <w:hyperlink r:id="rId15" w:history="1">
              <w:r w:rsidRPr="005062AC">
                <w:rPr>
                  <w:rFonts w:ascii="Times New Roman" w:hAnsi="Times New Roman" w:cs="Times New Roman"/>
                  <w:sz w:val="24"/>
                  <w:szCs w:val="24"/>
                </w:rPr>
                <w:t>N 54-оз</w:t>
              </w:r>
            </w:hyperlink>
            <w:r w:rsidRPr="005062AC">
              <w:rPr>
                <w:rFonts w:ascii="Times New Roman" w:hAnsi="Times New Roman" w:cs="Times New Roman"/>
                <w:sz w:val="24"/>
                <w:szCs w:val="24"/>
              </w:rPr>
              <w:t>,</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 xml:space="preserve">от 28.05.2015 </w:t>
            </w:r>
            <w:hyperlink r:id="rId16" w:history="1">
              <w:r w:rsidRPr="005062AC">
                <w:rPr>
                  <w:rFonts w:ascii="Times New Roman" w:hAnsi="Times New Roman" w:cs="Times New Roman"/>
                  <w:sz w:val="24"/>
                  <w:szCs w:val="24"/>
                </w:rPr>
                <w:t>N 47-оз</w:t>
              </w:r>
            </w:hyperlink>
            <w:r w:rsidRPr="005062AC">
              <w:rPr>
                <w:rFonts w:ascii="Times New Roman" w:hAnsi="Times New Roman" w:cs="Times New Roman"/>
                <w:sz w:val="24"/>
                <w:szCs w:val="24"/>
              </w:rPr>
              <w:t xml:space="preserve">, от 29.10.2015 </w:t>
            </w:r>
            <w:hyperlink r:id="rId17" w:history="1">
              <w:r w:rsidRPr="005062AC">
                <w:rPr>
                  <w:rFonts w:ascii="Times New Roman" w:hAnsi="Times New Roman" w:cs="Times New Roman"/>
                  <w:sz w:val="24"/>
                  <w:szCs w:val="24"/>
                </w:rPr>
                <w:t>N 109-оз</w:t>
              </w:r>
            </w:hyperlink>
            <w:r w:rsidRPr="005062AC">
              <w:rPr>
                <w:rFonts w:ascii="Times New Roman" w:hAnsi="Times New Roman" w:cs="Times New Roman"/>
                <w:sz w:val="24"/>
                <w:szCs w:val="24"/>
              </w:rPr>
              <w:t xml:space="preserve">, от 16.11.2015 </w:t>
            </w:r>
            <w:hyperlink r:id="rId18" w:history="1">
              <w:r w:rsidRPr="005062AC">
                <w:rPr>
                  <w:rFonts w:ascii="Times New Roman" w:hAnsi="Times New Roman" w:cs="Times New Roman"/>
                  <w:sz w:val="24"/>
                  <w:szCs w:val="24"/>
                </w:rPr>
                <w:t>N 122-оз</w:t>
              </w:r>
            </w:hyperlink>
            <w:r w:rsidRPr="005062AC">
              <w:rPr>
                <w:rFonts w:ascii="Times New Roman" w:hAnsi="Times New Roman" w:cs="Times New Roman"/>
                <w:sz w:val="24"/>
                <w:szCs w:val="24"/>
              </w:rPr>
              <w:t>,</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 xml:space="preserve">от 09.12.2015 </w:t>
            </w:r>
            <w:hyperlink r:id="rId19" w:history="1">
              <w:r w:rsidRPr="005062AC">
                <w:rPr>
                  <w:rFonts w:ascii="Times New Roman" w:hAnsi="Times New Roman" w:cs="Times New Roman"/>
                  <w:sz w:val="24"/>
                  <w:szCs w:val="24"/>
                </w:rPr>
                <w:t>N 128-оз</w:t>
              </w:r>
            </w:hyperlink>
            <w:r w:rsidRPr="005062AC">
              <w:rPr>
                <w:rFonts w:ascii="Times New Roman" w:hAnsi="Times New Roman" w:cs="Times New Roman"/>
                <w:sz w:val="24"/>
                <w:szCs w:val="24"/>
              </w:rPr>
              <w:t xml:space="preserve">, от 31.03.2016 </w:t>
            </w:r>
            <w:hyperlink r:id="rId20" w:history="1">
              <w:r w:rsidRPr="005062AC">
                <w:rPr>
                  <w:rFonts w:ascii="Times New Roman" w:hAnsi="Times New Roman" w:cs="Times New Roman"/>
                  <w:sz w:val="24"/>
                  <w:szCs w:val="24"/>
                </w:rPr>
                <w:t>N 32-оз</w:t>
              </w:r>
            </w:hyperlink>
            <w:r w:rsidRPr="005062AC">
              <w:rPr>
                <w:rFonts w:ascii="Times New Roman" w:hAnsi="Times New Roman" w:cs="Times New Roman"/>
                <w:sz w:val="24"/>
                <w:szCs w:val="24"/>
              </w:rPr>
              <w:t xml:space="preserve">, от 07.09.2016 </w:t>
            </w:r>
            <w:hyperlink r:id="rId21" w:history="1">
              <w:r w:rsidRPr="005062AC">
                <w:rPr>
                  <w:rFonts w:ascii="Times New Roman" w:hAnsi="Times New Roman" w:cs="Times New Roman"/>
                  <w:sz w:val="24"/>
                  <w:szCs w:val="24"/>
                </w:rPr>
                <w:t>N 72-оз</w:t>
              </w:r>
            </w:hyperlink>
            <w:r w:rsidRPr="005062AC">
              <w:rPr>
                <w:rFonts w:ascii="Times New Roman" w:hAnsi="Times New Roman" w:cs="Times New Roman"/>
                <w:sz w:val="24"/>
                <w:szCs w:val="24"/>
              </w:rPr>
              <w:t>,</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 xml:space="preserve">от 30.06.2017 </w:t>
            </w:r>
            <w:hyperlink r:id="rId22" w:history="1">
              <w:r w:rsidRPr="005062AC">
                <w:rPr>
                  <w:rFonts w:ascii="Times New Roman" w:hAnsi="Times New Roman" w:cs="Times New Roman"/>
                  <w:sz w:val="24"/>
                  <w:szCs w:val="24"/>
                </w:rPr>
                <w:t>N 36-оз</w:t>
              </w:r>
            </w:hyperlink>
            <w:r w:rsidRPr="005062AC">
              <w:rPr>
                <w:rFonts w:ascii="Times New Roman" w:hAnsi="Times New Roman" w:cs="Times New Roman"/>
                <w:sz w:val="24"/>
                <w:szCs w:val="24"/>
              </w:rPr>
              <w:t xml:space="preserve">, от 28.09.2017 </w:t>
            </w:r>
            <w:hyperlink r:id="rId23" w:history="1">
              <w:r w:rsidRPr="005062AC">
                <w:rPr>
                  <w:rFonts w:ascii="Times New Roman" w:hAnsi="Times New Roman" w:cs="Times New Roman"/>
                  <w:sz w:val="24"/>
                  <w:szCs w:val="24"/>
                </w:rPr>
                <w:t>N 60-оз</w:t>
              </w:r>
            </w:hyperlink>
            <w:r w:rsidRPr="005062AC">
              <w:rPr>
                <w:rFonts w:ascii="Times New Roman" w:hAnsi="Times New Roman" w:cs="Times New Roman"/>
                <w:sz w:val="24"/>
                <w:szCs w:val="24"/>
              </w:rPr>
              <w:t>)</w:t>
            </w:r>
          </w:p>
        </w:tc>
      </w:tr>
    </w:tbl>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 xml:space="preserve">Настоящий Закон в соответствии с </w:t>
      </w:r>
      <w:hyperlink r:id="rId24" w:history="1">
        <w:r w:rsidRPr="005062AC">
          <w:rPr>
            <w:rFonts w:ascii="Times New Roman" w:hAnsi="Times New Roman" w:cs="Times New Roman"/>
            <w:sz w:val="24"/>
            <w:szCs w:val="24"/>
          </w:rPr>
          <w:t>Конституцией</w:t>
        </w:r>
      </w:hyperlink>
      <w:r w:rsidRPr="005062AC">
        <w:rPr>
          <w:rFonts w:ascii="Times New Roman" w:hAnsi="Times New Roman" w:cs="Times New Roman"/>
          <w:sz w:val="24"/>
          <w:szCs w:val="24"/>
        </w:rPr>
        <w:t xml:space="preserve"> Российской Федерации, федеральными конституционными законами, общепризнанными принципами и нормами международного права и международными договорами Российской Федерации,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иных федеральных органов государственной власти, </w:t>
      </w:r>
      <w:hyperlink r:id="rId25" w:history="1">
        <w:r w:rsidRPr="005062AC">
          <w:rPr>
            <w:rFonts w:ascii="Times New Roman" w:hAnsi="Times New Roman" w:cs="Times New Roman"/>
            <w:sz w:val="24"/>
            <w:szCs w:val="24"/>
          </w:rPr>
          <w:t>Уставом</w:t>
        </w:r>
      </w:hyperlink>
      <w:r w:rsidRPr="005062AC">
        <w:rPr>
          <w:rFonts w:ascii="Times New Roman" w:hAnsi="Times New Roman" w:cs="Times New Roman"/>
          <w:sz w:val="24"/>
          <w:szCs w:val="24"/>
        </w:rPr>
        <w:t xml:space="preserve"> (Основным законом) Ханты-Мансийского автономного округа - Югры определяет меры по противодействию коррупции в Ханты-Мансийском автономном округе</w:t>
      </w:r>
      <w:proofErr w:type="gramEnd"/>
      <w:r w:rsidRPr="005062AC">
        <w:rPr>
          <w:rFonts w:ascii="Times New Roman" w:hAnsi="Times New Roman" w:cs="Times New Roman"/>
          <w:sz w:val="24"/>
          <w:szCs w:val="24"/>
        </w:rPr>
        <w:t xml:space="preserve"> - Югре (далее также - автономный округ).</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w:t>
      </w:r>
      <w:hyperlink r:id="rId26"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30.03.2009 N 19-оз)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1. Задачи противодействия коррупции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Задачами противодействия коррупции в автономном округе являются: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устранение причин и условий, порождающих коррупцию и способствующих ее проявлению;</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повышение персональной ответственности за выполнение должностных обязанностей;</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участие институтов гражданского общества в реализации антикоррупционных задач;</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4) формирование нетерпимости по отношению к коррупционным действиям.</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1.1. Основные направления деятельности органов государственной власти Ханты-Мансийского автономного округа - Югры по повышению эффективности противодействия коррупции</w:t>
      </w: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введена</w:t>
      </w:r>
      <w:proofErr w:type="gramEnd"/>
      <w:r w:rsidRPr="005062AC">
        <w:rPr>
          <w:rFonts w:ascii="Times New Roman" w:hAnsi="Times New Roman" w:cs="Times New Roman"/>
          <w:sz w:val="24"/>
          <w:szCs w:val="24"/>
        </w:rPr>
        <w:t xml:space="preserve"> </w:t>
      </w:r>
      <w:hyperlink r:id="rId27"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30.03.2009 N 19-оз)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lastRenderedPageBreak/>
        <w:t xml:space="preserve">Основные направления деятельности органов государственной власти автономного округа по повышению эффективности противодействия коррупции соответствуют основным направлениям деятельности государственных органов, установленным </w:t>
      </w:r>
      <w:hyperlink r:id="rId28" w:history="1">
        <w:r w:rsidRPr="005062AC">
          <w:rPr>
            <w:rFonts w:ascii="Times New Roman" w:hAnsi="Times New Roman" w:cs="Times New Roman"/>
            <w:sz w:val="24"/>
            <w:szCs w:val="24"/>
          </w:rPr>
          <w:t>статьей 7</w:t>
        </w:r>
      </w:hyperlink>
      <w:r w:rsidRPr="005062AC">
        <w:rPr>
          <w:rFonts w:ascii="Times New Roman" w:hAnsi="Times New Roman" w:cs="Times New Roman"/>
          <w:sz w:val="24"/>
          <w:szCs w:val="24"/>
        </w:rPr>
        <w:t xml:space="preserve"> Федерального закона "О противодействии коррупции", и реализуются согласно плану противодействия коррупции, утверждаемому Губернатором автономного округа.</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2. Полномочия органов государственной власти Ханты-Мансийского автономного округа - Югры в сфере противодействия коррупции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1. К полномочиям Думы Ханты-Мансийского автономного округа - Югры (далее - Дума автономного округа) в сфере противодействия коррупции относятся: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принятие законов и постановлений Думы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2) осуществление </w:t>
      </w:r>
      <w:proofErr w:type="gramStart"/>
      <w:r w:rsidRPr="005062AC">
        <w:rPr>
          <w:rFonts w:ascii="Times New Roman" w:hAnsi="Times New Roman" w:cs="Times New Roman"/>
          <w:sz w:val="24"/>
          <w:szCs w:val="24"/>
        </w:rPr>
        <w:t>контроля за</w:t>
      </w:r>
      <w:proofErr w:type="gramEnd"/>
      <w:r w:rsidRPr="005062AC">
        <w:rPr>
          <w:rFonts w:ascii="Times New Roman" w:hAnsi="Times New Roman" w:cs="Times New Roman"/>
          <w:sz w:val="24"/>
          <w:szCs w:val="24"/>
        </w:rPr>
        <w:t xml:space="preserve"> принятыми законами и постановлениями Думы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установление порядка проведения антикоррупционной экспертизы в Думе автономного округа;</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w:t>
      </w:r>
      <w:proofErr w:type="spellStart"/>
      <w:r w:rsidRPr="005062AC">
        <w:rPr>
          <w:rFonts w:ascii="Times New Roman" w:hAnsi="Times New Roman" w:cs="Times New Roman"/>
          <w:sz w:val="24"/>
          <w:szCs w:val="24"/>
        </w:rPr>
        <w:t>пп</w:t>
      </w:r>
      <w:proofErr w:type="spellEnd"/>
      <w:r w:rsidRPr="005062AC">
        <w:rPr>
          <w:rFonts w:ascii="Times New Roman" w:hAnsi="Times New Roman" w:cs="Times New Roman"/>
          <w:sz w:val="24"/>
          <w:szCs w:val="24"/>
        </w:rPr>
        <w:t xml:space="preserve">. 3 в ред. </w:t>
      </w:r>
      <w:hyperlink r:id="rId29"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30.03.2009 N 19-оз)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4) создание парламентских комиссий и рабочих групп;</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5) иные полномочия в соответствии с федеральным законодательством и законами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К полномочиям Губернатора Ханты-Мансийского автономного округа - Югры (далее - Губернатор автономного округа) в сфере противодействия коррупции относятся: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утверждение плана мероприятий по противодействию коррупции в автономном округе;</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w:t>
      </w:r>
      <w:proofErr w:type="spellStart"/>
      <w:r w:rsidRPr="005062AC">
        <w:rPr>
          <w:rFonts w:ascii="Times New Roman" w:hAnsi="Times New Roman" w:cs="Times New Roman"/>
          <w:sz w:val="24"/>
          <w:szCs w:val="24"/>
        </w:rPr>
        <w:t>пп</w:t>
      </w:r>
      <w:proofErr w:type="spellEnd"/>
      <w:r w:rsidRPr="005062AC">
        <w:rPr>
          <w:rFonts w:ascii="Times New Roman" w:hAnsi="Times New Roman" w:cs="Times New Roman"/>
          <w:sz w:val="24"/>
          <w:szCs w:val="24"/>
        </w:rPr>
        <w:t xml:space="preserve">. 1 в ред. </w:t>
      </w:r>
      <w:hyperlink r:id="rId30"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30.03.2009 N 19-оз)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определение порядка проведения антикоррупционной экспертизы в исполнительных органах государственной власти автономного округа, а также в государственных органах автономного округа, сформированных Губернатором автономного округа;</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w:t>
      </w:r>
      <w:proofErr w:type="spellStart"/>
      <w:r w:rsidRPr="005062AC">
        <w:rPr>
          <w:rFonts w:ascii="Times New Roman" w:hAnsi="Times New Roman" w:cs="Times New Roman"/>
          <w:sz w:val="24"/>
          <w:szCs w:val="24"/>
        </w:rPr>
        <w:t>пп</w:t>
      </w:r>
      <w:proofErr w:type="spellEnd"/>
      <w:r w:rsidRPr="005062AC">
        <w:rPr>
          <w:rFonts w:ascii="Times New Roman" w:hAnsi="Times New Roman" w:cs="Times New Roman"/>
          <w:sz w:val="24"/>
          <w:szCs w:val="24"/>
        </w:rPr>
        <w:t xml:space="preserve">. 2 в ред. </w:t>
      </w:r>
      <w:hyperlink r:id="rId31"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30.03.2009 N 19-оз)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принятие решений о порядке проведения и проведении антикоррупционного мониторинга;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3.1) определение порядка принятия решения об осуществлении </w:t>
      </w:r>
      <w:proofErr w:type="gramStart"/>
      <w:r w:rsidRPr="005062AC">
        <w:rPr>
          <w:rFonts w:ascii="Times New Roman" w:hAnsi="Times New Roman" w:cs="Times New Roman"/>
          <w:sz w:val="24"/>
          <w:szCs w:val="24"/>
        </w:rPr>
        <w:t>контроля за</w:t>
      </w:r>
      <w:proofErr w:type="gramEnd"/>
      <w:r w:rsidRPr="005062AC">
        <w:rPr>
          <w:rFonts w:ascii="Times New Roman" w:hAnsi="Times New Roman" w:cs="Times New Roman"/>
          <w:sz w:val="24"/>
          <w:szCs w:val="24"/>
        </w:rPr>
        <w:t xml:space="preserve"> расходами лиц, замещающих должности, указанные в </w:t>
      </w:r>
      <w:hyperlink w:anchor="P154" w:history="1">
        <w:r w:rsidRPr="005062AC">
          <w:rPr>
            <w:rFonts w:ascii="Times New Roman" w:hAnsi="Times New Roman" w:cs="Times New Roman"/>
            <w:sz w:val="24"/>
            <w:szCs w:val="24"/>
          </w:rPr>
          <w:t>пункте 4 статьи 9.1</w:t>
        </w:r>
      </w:hyperlink>
      <w:r w:rsidRPr="005062AC">
        <w:rPr>
          <w:rFonts w:ascii="Times New Roman" w:hAnsi="Times New Roman" w:cs="Times New Roman"/>
          <w:sz w:val="24"/>
          <w:szCs w:val="24"/>
        </w:rPr>
        <w:t xml:space="preserve"> настоящего Закона;</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w:t>
      </w:r>
      <w:proofErr w:type="spellStart"/>
      <w:r w:rsidRPr="005062AC">
        <w:rPr>
          <w:rFonts w:ascii="Times New Roman" w:hAnsi="Times New Roman" w:cs="Times New Roman"/>
          <w:sz w:val="24"/>
          <w:szCs w:val="24"/>
        </w:rPr>
        <w:t>пп</w:t>
      </w:r>
      <w:proofErr w:type="spellEnd"/>
      <w:r w:rsidRPr="005062AC">
        <w:rPr>
          <w:rFonts w:ascii="Times New Roman" w:hAnsi="Times New Roman" w:cs="Times New Roman"/>
          <w:sz w:val="24"/>
          <w:szCs w:val="24"/>
        </w:rPr>
        <w:t xml:space="preserve">. 3.1 </w:t>
      </w:r>
      <w:proofErr w:type="gramStart"/>
      <w:r w:rsidRPr="005062AC">
        <w:rPr>
          <w:rFonts w:ascii="Times New Roman" w:hAnsi="Times New Roman" w:cs="Times New Roman"/>
          <w:sz w:val="24"/>
          <w:szCs w:val="24"/>
        </w:rPr>
        <w:t>введен</w:t>
      </w:r>
      <w:proofErr w:type="gramEnd"/>
      <w:r w:rsidRPr="005062AC">
        <w:rPr>
          <w:rFonts w:ascii="Times New Roman" w:hAnsi="Times New Roman" w:cs="Times New Roman"/>
          <w:sz w:val="24"/>
          <w:szCs w:val="24"/>
        </w:rPr>
        <w:t xml:space="preserve"> </w:t>
      </w:r>
      <w:hyperlink r:id="rId32"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07.11.2013 N 112-оз)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4) иные полномочия в соответствии с федеральным законодательством и законами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К полномочиям Правительства Ханты-Мансийского автономного округа - Югры и исполнительных органов государственной власти автономного округа в сфере противодействия коррупции относятся: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реализация мероприятий по противодействию коррупции;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lastRenderedPageBreak/>
        <w:t>2) иные полномочия в соответствии с федеральным законодательством и законодательством автономного округа.</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3. Меры по профилактике коррупции</w:t>
      </w: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(в ред. </w:t>
      </w:r>
      <w:hyperlink r:id="rId33"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30.03.2009 N 19-оз)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Мерами по профилактике коррупции в автономном округе являются меры, установленные </w:t>
      </w:r>
      <w:hyperlink r:id="rId34" w:history="1">
        <w:r w:rsidRPr="005062AC">
          <w:rPr>
            <w:rFonts w:ascii="Times New Roman" w:hAnsi="Times New Roman" w:cs="Times New Roman"/>
            <w:sz w:val="24"/>
            <w:szCs w:val="24"/>
          </w:rPr>
          <w:t>статьей 6</w:t>
        </w:r>
      </w:hyperlink>
      <w:r w:rsidRPr="005062AC">
        <w:rPr>
          <w:rFonts w:ascii="Times New Roman" w:hAnsi="Times New Roman" w:cs="Times New Roman"/>
          <w:sz w:val="24"/>
          <w:szCs w:val="24"/>
        </w:rPr>
        <w:t xml:space="preserve"> Федерального закона "О противодействии коррупции" и принимаемыми в соответствии с ним нормативными правовыми актами автономного округа.</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4. Планы, мероприятия противодействия коррупции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Основные направления и мероприятия противодействия коррупции определяются планом противодействия коррупции, утверждаемым Губернатором автономного округа.</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5. Антикоррупционная экспертиза</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w:t>
      </w:r>
      <w:hyperlink r:id="rId35"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09.11.2012 N 129-оз)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1. Антикоррупционная экспертиза нормативных правовых актов автономного округа и их проектов проводится в целях выявления, устранения или ограничения действия коррупционных факторов, содержащихся в правовых актах автономного округа и их проектах.</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w:t>
      </w:r>
      <w:hyperlink r:id="rId36"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09.11.2012 N 129-оз)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Порядок проведения антикоррупционной экспертизы в исполнительных органах государственной власти автономного округа, а также в государственных органах автономного округа, сформированных Губернатором автономного округа, определяется Губернатором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Порядок проведения антикоррупционной экспертизы в Думе автономного округа определяется Думой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 xml:space="preserve">Независимая антикоррупционная экспертиза проводится за счет собственных средств юридическими лицами и физическими лицами, аккредитованными в порядке и на условиях, установленных федеральным органом исполнительной власти в области юстиции, в соответствии с </w:t>
      </w:r>
      <w:hyperlink r:id="rId37" w:history="1">
        <w:r w:rsidRPr="005062AC">
          <w:rPr>
            <w:rFonts w:ascii="Times New Roman" w:hAnsi="Times New Roman" w:cs="Times New Roman"/>
            <w:sz w:val="24"/>
            <w:szCs w:val="24"/>
          </w:rPr>
          <w:t>методикой</w:t>
        </w:r>
      </w:hyperlink>
      <w:r w:rsidRPr="005062AC">
        <w:rPr>
          <w:rFonts w:ascii="Times New Roman" w:hAnsi="Times New Roman" w:cs="Times New Roman"/>
          <w:sz w:val="24"/>
          <w:szCs w:val="24"/>
        </w:rPr>
        <w:t xml:space="preserve">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"Об антикоррупционной экспертизе нормативных правовых актов и проектов нормативных правовых актов".</w:t>
      </w:r>
      <w:proofErr w:type="gramEnd"/>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w:t>
      </w:r>
      <w:hyperlink r:id="rId38"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07.09.2016 N 72-оз)</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(п. 1 в ред. </w:t>
      </w:r>
      <w:hyperlink r:id="rId39"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30.03.2009 N 19-оз)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2. Утратил силу. - </w:t>
      </w:r>
      <w:hyperlink r:id="rId40" w:history="1">
        <w:r w:rsidRPr="005062AC">
          <w:rPr>
            <w:rFonts w:ascii="Times New Roman" w:hAnsi="Times New Roman" w:cs="Times New Roman"/>
            <w:sz w:val="24"/>
            <w:szCs w:val="24"/>
          </w:rPr>
          <w:t>Закон</w:t>
        </w:r>
      </w:hyperlink>
      <w:r w:rsidRPr="005062AC">
        <w:rPr>
          <w:rFonts w:ascii="Times New Roman" w:hAnsi="Times New Roman" w:cs="Times New Roman"/>
          <w:sz w:val="24"/>
          <w:szCs w:val="24"/>
        </w:rPr>
        <w:t xml:space="preserve"> ХМАО - Югры от 09.11.2012 N 129-оз.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3. </w:t>
      </w:r>
      <w:proofErr w:type="gramStart"/>
      <w:r w:rsidRPr="005062AC">
        <w:rPr>
          <w:rFonts w:ascii="Times New Roman" w:hAnsi="Times New Roman" w:cs="Times New Roman"/>
          <w:sz w:val="24"/>
          <w:szCs w:val="24"/>
        </w:rPr>
        <w:t>Антикоррупционная экспертиза проектов муниципальных нормативных правовых актов и действующих муниципальных нормативных правовых актов осуществляется органами местного самоуправления муниципальных образований автономного округа в порядке, утверждаемом соответствующим представительным органом муниципального образования, главой муниципального образования, местной администрацией (исполнительно-распорядительным органом муниципального образования) и иными органами местного самоуправления муниципальных образований автономного округа в случае их создания.</w:t>
      </w:r>
      <w:proofErr w:type="gramEnd"/>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lastRenderedPageBreak/>
        <w:t>(</w:t>
      </w:r>
      <w:proofErr w:type="gramStart"/>
      <w:r w:rsidRPr="005062AC">
        <w:rPr>
          <w:rFonts w:ascii="Times New Roman" w:hAnsi="Times New Roman" w:cs="Times New Roman"/>
          <w:sz w:val="24"/>
          <w:szCs w:val="24"/>
        </w:rPr>
        <w:t>в</w:t>
      </w:r>
      <w:proofErr w:type="gramEnd"/>
      <w:r w:rsidRPr="005062AC">
        <w:rPr>
          <w:rFonts w:ascii="Times New Roman" w:hAnsi="Times New Roman" w:cs="Times New Roman"/>
          <w:sz w:val="24"/>
          <w:szCs w:val="24"/>
        </w:rPr>
        <w:t xml:space="preserve"> ред. </w:t>
      </w:r>
      <w:hyperlink r:id="rId41"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18.02.2012 N 18-оз)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4. </w:t>
      </w:r>
      <w:proofErr w:type="gramStart"/>
      <w:r w:rsidRPr="005062AC">
        <w:rPr>
          <w:rFonts w:ascii="Times New Roman" w:hAnsi="Times New Roman" w:cs="Times New Roman"/>
          <w:sz w:val="24"/>
          <w:szCs w:val="24"/>
        </w:rPr>
        <w:t xml:space="preserve">В целях реализации органами прокуратуры предоставленных федеральным законодательством полномочий по проведению антикоррупционной экспертизы нормативных правовых актов и принятию мер, направленных на исключение положений, способствующих созданию условий для проявления коррупции, правотворческие органы автономного округа представляют в прокуратуру Ханты-Мансийского автономного округа - Югры в документальном виде (на бумажных носителях) копии принятых ими нормативных правовых актов по вопросам, установленным </w:t>
      </w:r>
      <w:hyperlink r:id="rId42" w:history="1">
        <w:r w:rsidRPr="005062AC">
          <w:rPr>
            <w:rFonts w:ascii="Times New Roman" w:hAnsi="Times New Roman" w:cs="Times New Roman"/>
            <w:sz w:val="24"/>
            <w:szCs w:val="24"/>
          </w:rPr>
          <w:t>частью 2 статьи 3</w:t>
        </w:r>
      </w:hyperlink>
      <w:r w:rsidRPr="005062AC">
        <w:rPr>
          <w:rFonts w:ascii="Times New Roman" w:hAnsi="Times New Roman" w:cs="Times New Roman"/>
          <w:sz w:val="24"/>
          <w:szCs w:val="24"/>
        </w:rPr>
        <w:t xml:space="preserve"> Федерального</w:t>
      </w:r>
      <w:proofErr w:type="gramEnd"/>
      <w:r w:rsidRPr="005062AC">
        <w:rPr>
          <w:rFonts w:ascii="Times New Roman" w:hAnsi="Times New Roman" w:cs="Times New Roman"/>
          <w:sz w:val="24"/>
          <w:szCs w:val="24"/>
        </w:rPr>
        <w:t xml:space="preserve"> закона "Об антикоррупционной экспертизе нормативных правовых актов и проектов нормативных правовых актов", в двух экземплярах.</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Представление указанных нормативных правовых актов в прокуратуру Ханты-Мансийского автономного округа - Югры осуществляется в следующие сроки: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законов Ханты-Мансийского автономного округа - Югры - не позднее семи дней со дня подписания Губернатором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постановлений Думы Ханты-Мансийского автономного округа - Югры (за исключением постановлений о принятии проектов законов), Губернатора Ханты-Мансийского автономного округа - Югры и Правительства Ханты-Мансийского автономного округа - Югры, приказов исполнительных органов государственной власти Ханты-Мансийского автономного округа - Югры, имеющих нормативный правовой характер, - не позднее семи дней со дня подписания уполномоченным органом (должностным лицом).</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(п. 4 </w:t>
      </w:r>
      <w:proofErr w:type="gramStart"/>
      <w:r w:rsidRPr="005062AC">
        <w:rPr>
          <w:rFonts w:ascii="Times New Roman" w:hAnsi="Times New Roman" w:cs="Times New Roman"/>
          <w:sz w:val="24"/>
          <w:szCs w:val="24"/>
        </w:rPr>
        <w:t>введен</w:t>
      </w:r>
      <w:proofErr w:type="gramEnd"/>
      <w:r w:rsidRPr="005062AC">
        <w:rPr>
          <w:rFonts w:ascii="Times New Roman" w:hAnsi="Times New Roman" w:cs="Times New Roman"/>
          <w:sz w:val="24"/>
          <w:szCs w:val="24"/>
        </w:rPr>
        <w:t xml:space="preserve"> </w:t>
      </w:r>
      <w:hyperlink r:id="rId43"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08.04.2010 N 64-оз)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6. Антикоррупционный мониторинг</w:t>
      </w: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(в ред. </w:t>
      </w:r>
      <w:hyperlink r:id="rId44"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30.03.2009 N 19-оз)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1. Антикоррупционный мониторинг - деятельность по диагностике коррупции, анализу эффективности мероприятий антикоррупционной политики и выработке предложений по ее корректировке.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2. Мониторинг коррупции и </w:t>
      </w:r>
      <w:proofErr w:type="spellStart"/>
      <w:r w:rsidRPr="005062AC">
        <w:rPr>
          <w:rFonts w:ascii="Times New Roman" w:hAnsi="Times New Roman" w:cs="Times New Roman"/>
          <w:sz w:val="24"/>
          <w:szCs w:val="24"/>
        </w:rPr>
        <w:t>коррупционно</w:t>
      </w:r>
      <w:proofErr w:type="spellEnd"/>
      <w:r w:rsidRPr="005062AC">
        <w:rPr>
          <w:rFonts w:ascii="Times New Roman" w:hAnsi="Times New Roman" w:cs="Times New Roman"/>
          <w:sz w:val="24"/>
          <w:szCs w:val="24"/>
        </w:rPr>
        <w:t xml:space="preserve"> опасных факторов проводится в целях обеспечения разработки и реализации антикоррупционных программ, оценки эффективности мер антикоррупционной политики, в том числе реализуемых посредством антикоррупционных программ.</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3. Антикоррупционный мониторинг осуществляется путем анализа законодательства автономного округа, проведения опросов, обработки, оценки и интерпретации данных о проявлениях коррупции, наблюдения результатов применения мер предупреждения коррупции, анализа и </w:t>
      </w:r>
      <w:proofErr w:type="gramStart"/>
      <w:r w:rsidRPr="005062AC">
        <w:rPr>
          <w:rFonts w:ascii="Times New Roman" w:hAnsi="Times New Roman" w:cs="Times New Roman"/>
          <w:sz w:val="24"/>
          <w:szCs w:val="24"/>
        </w:rPr>
        <w:t>оценки</w:t>
      </w:r>
      <w:proofErr w:type="gramEnd"/>
      <w:r w:rsidRPr="005062AC">
        <w:rPr>
          <w:rFonts w:ascii="Times New Roman" w:hAnsi="Times New Roman" w:cs="Times New Roman"/>
          <w:sz w:val="24"/>
          <w:szCs w:val="24"/>
        </w:rPr>
        <w:t xml:space="preserve"> полученных в результате такого наблюдения данных.</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7. Антикоррупционная пропаганда</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1. Антикоррупционная пропаганда представляет собой целенаправленную деятельность органов государственной власти автономного округа, содержанием которой является просветительская работа в обществе по вопросам противостояния коррупции в любых ее проявлениях в целях формирования в обществе нетерпимости к коррупционному поведению.</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w:t>
      </w:r>
      <w:proofErr w:type="gramEnd"/>
      <w:r w:rsidRPr="005062AC">
        <w:rPr>
          <w:rFonts w:ascii="Times New Roman" w:hAnsi="Times New Roman" w:cs="Times New Roman"/>
          <w:sz w:val="24"/>
          <w:szCs w:val="24"/>
        </w:rPr>
        <w:t xml:space="preserve"> ред. </w:t>
      </w:r>
      <w:hyperlink r:id="rId45"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30.03.2009 N 19-оз)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2. Организация антикоррупционной пропаганды осуществляется органами </w:t>
      </w:r>
      <w:r w:rsidRPr="005062AC">
        <w:rPr>
          <w:rFonts w:ascii="Times New Roman" w:hAnsi="Times New Roman" w:cs="Times New Roman"/>
          <w:sz w:val="24"/>
          <w:szCs w:val="24"/>
        </w:rPr>
        <w:lastRenderedPageBreak/>
        <w:t>государственной власти автономного округа в соответствии с планом противодействия коррупции в автономном округе.</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8. Взаимодействие с органами местного самоуправления муниципальных образований автономного округа</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Взаимодействие с органами местного самоуправления муниципальных образований автономного округа осуществляется посредством оказания методической помощи органам местного самоуправления муниципальных образований автономного округа в целях осуществления единой скоординированной деятельности органов государственной власти и органов местного самоуправления муниципальных образований автономного округа по реализации настоящего Закона, проведения единого антикоррупционного мониторинга, антикоррупционной пропаганды и иных мероприятий по противодействию коррупции в автономном округе.</w:t>
      </w:r>
      <w:proofErr w:type="gramEnd"/>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8.1. Представление сведений о доходах, об имуществе и обязательствах имущественного характера</w:t>
      </w: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введена</w:t>
      </w:r>
      <w:proofErr w:type="gramEnd"/>
      <w:r w:rsidRPr="005062AC">
        <w:rPr>
          <w:rFonts w:ascii="Times New Roman" w:hAnsi="Times New Roman" w:cs="Times New Roman"/>
          <w:sz w:val="24"/>
          <w:szCs w:val="24"/>
        </w:rPr>
        <w:t xml:space="preserve"> </w:t>
      </w:r>
      <w:hyperlink r:id="rId46"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23.02.2013 N 6-оз)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bookmarkStart w:id="0" w:name="P107"/>
      <w:bookmarkEnd w:id="0"/>
      <w:r w:rsidRPr="005062AC">
        <w:rPr>
          <w:rFonts w:ascii="Times New Roman" w:hAnsi="Times New Roman" w:cs="Times New Roman"/>
          <w:sz w:val="24"/>
          <w:szCs w:val="24"/>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1" w:name="P108"/>
      <w:bookmarkEnd w:id="1"/>
      <w:r w:rsidRPr="005062AC">
        <w:rPr>
          <w:rFonts w:ascii="Times New Roman" w:hAnsi="Times New Roman" w:cs="Times New Roman"/>
          <w:sz w:val="24"/>
          <w:szCs w:val="24"/>
        </w:rPr>
        <w:t>1) депутаты Думы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лица, замещающие государственные должности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2" w:name="P110"/>
      <w:bookmarkEnd w:id="2"/>
      <w:r w:rsidRPr="005062AC">
        <w:rPr>
          <w:rFonts w:ascii="Times New Roman" w:hAnsi="Times New Roman" w:cs="Times New Roman"/>
          <w:sz w:val="24"/>
          <w:szCs w:val="24"/>
        </w:rPr>
        <w:t>3) лица, замещающие муниципальные должности;</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w:t>
      </w:r>
      <w:hyperlink r:id="rId47"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16.11.2015 N 122-оз)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3" w:name="P112"/>
      <w:bookmarkEnd w:id="3"/>
      <w:r w:rsidRPr="005062AC">
        <w:rPr>
          <w:rFonts w:ascii="Times New Roman" w:hAnsi="Times New Roman" w:cs="Times New Roman"/>
          <w:sz w:val="24"/>
          <w:szCs w:val="24"/>
        </w:rPr>
        <w:t>4) лица, замещающие должности государственной гражданской службы Ханты-Мансийского автономного округа - Югры, включенные в перечни, утверждаемые органами государственной власти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4" w:name="P113"/>
      <w:bookmarkEnd w:id="4"/>
      <w:r w:rsidRPr="005062AC">
        <w:rPr>
          <w:rFonts w:ascii="Times New Roman" w:hAnsi="Times New Roman" w:cs="Times New Roman"/>
          <w:sz w:val="24"/>
          <w:szCs w:val="24"/>
        </w:rPr>
        <w:t>5) лица, замещающие должности муниципальной службы, включенные в перечни, утвержденные муниципальными правовыми актами;</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5" w:name="P114"/>
      <w:bookmarkEnd w:id="5"/>
      <w:r w:rsidRPr="005062AC">
        <w:rPr>
          <w:rFonts w:ascii="Times New Roman" w:hAnsi="Times New Roman" w:cs="Times New Roman"/>
          <w:sz w:val="24"/>
          <w:szCs w:val="24"/>
        </w:rPr>
        <w:t>6) лица, замещающие должности руководителей государственных учреждений Ханты-Мансийского автономного округа - Югры, муниципальных учреждений;</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7) граждане, претендующие на замещение должностей, указанных в </w:t>
      </w:r>
      <w:hyperlink w:anchor="P110" w:history="1">
        <w:r w:rsidRPr="005062AC">
          <w:rPr>
            <w:rFonts w:ascii="Times New Roman" w:hAnsi="Times New Roman" w:cs="Times New Roman"/>
            <w:sz w:val="24"/>
            <w:szCs w:val="24"/>
          </w:rPr>
          <w:t>подпунктах 3</w:t>
        </w:r>
      </w:hyperlink>
      <w:r w:rsidRPr="005062AC">
        <w:rPr>
          <w:rFonts w:ascii="Times New Roman" w:hAnsi="Times New Roman" w:cs="Times New Roman"/>
          <w:sz w:val="24"/>
          <w:szCs w:val="24"/>
        </w:rPr>
        <w:t xml:space="preserve">, </w:t>
      </w:r>
      <w:hyperlink w:anchor="P113" w:history="1">
        <w:r w:rsidRPr="005062AC">
          <w:rPr>
            <w:rFonts w:ascii="Times New Roman" w:hAnsi="Times New Roman" w:cs="Times New Roman"/>
            <w:sz w:val="24"/>
            <w:szCs w:val="24"/>
          </w:rPr>
          <w:t>5</w:t>
        </w:r>
      </w:hyperlink>
      <w:r w:rsidRPr="005062AC">
        <w:rPr>
          <w:rFonts w:ascii="Times New Roman" w:hAnsi="Times New Roman" w:cs="Times New Roman"/>
          <w:sz w:val="24"/>
          <w:szCs w:val="24"/>
        </w:rPr>
        <w:t xml:space="preserve"> и </w:t>
      </w:r>
      <w:hyperlink w:anchor="P114" w:history="1">
        <w:r w:rsidRPr="005062AC">
          <w:rPr>
            <w:rFonts w:ascii="Times New Roman" w:hAnsi="Times New Roman" w:cs="Times New Roman"/>
            <w:sz w:val="24"/>
            <w:szCs w:val="24"/>
          </w:rPr>
          <w:t>6</w:t>
        </w:r>
      </w:hyperlink>
      <w:r w:rsidRPr="005062AC">
        <w:rPr>
          <w:rFonts w:ascii="Times New Roman" w:hAnsi="Times New Roman" w:cs="Times New Roman"/>
          <w:sz w:val="24"/>
          <w:szCs w:val="24"/>
        </w:rPr>
        <w:t xml:space="preserve"> настоящего пункта, а также граждане, претендующие на замещение должностей государственной гражданской службы Ханты-Мансийского автономного округа - Югры.</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w:t>
      </w:r>
      <w:hyperlink r:id="rId48"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30.06.2017 N 36-оз)</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(п. 1 в ред. </w:t>
      </w:r>
      <w:hyperlink r:id="rId49"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28.05.2015 N 47-оз)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2. Порядок, сроки и формы представления лицами, указанными в </w:t>
      </w:r>
      <w:hyperlink w:anchor="P107" w:history="1">
        <w:r w:rsidRPr="005062AC">
          <w:rPr>
            <w:rFonts w:ascii="Times New Roman" w:hAnsi="Times New Roman" w:cs="Times New Roman"/>
            <w:sz w:val="24"/>
            <w:szCs w:val="24"/>
          </w:rPr>
          <w:t>пункте 1</w:t>
        </w:r>
      </w:hyperlink>
      <w:r w:rsidRPr="005062AC">
        <w:rPr>
          <w:rFonts w:ascii="Times New Roman" w:hAnsi="Times New Roman" w:cs="Times New Roman"/>
          <w:sz w:val="24"/>
          <w:szCs w:val="24"/>
        </w:rPr>
        <w:t xml:space="preserve"> настоящей статьи, сведений о своих доходах, а также о доходах своих супруги (супруга) и несовершеннолетних детей устанавливаются федеральным законодательством и законодательством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2.1. </w:t>
      </w:r>
      <w:proofErr w:type="gramStart"/>
      <w:r w:rsidRPr="005062AC">
        <w:rPr>
          <w:rFonts w:ascii="Times New Roman" w:hAnsi="Times New Roman" w:cs="Times New Roman"/>
          <w:sz w:val="24"/>
          <w:szCs w:val="24"/>
        </w:rPr>
        <w:t xml:space="preserve">Если иное не установлено федеральным законом, граждане, претендующие на замещение муниципальной должности, и лица, замещающие муниципальные должности, </w:t>
      </w:r>
      <w:r w:rsidRPr="005062AC">
        <w:rPr>
          <w:rFonts w:ascii="Times New Roman" w:hAnsi="Times New Roman" w:cs="Times New Roman"/>
          <w:sz w:val="24"/>
          <w:szCs w:val="24"/>
        </w:rPr>
        <w:lastRenderedPageBreak/>
        <w:t>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(далее также - сведения о доходах, расходах, об имуществе и обязательствах имущественного характера) Губернатору автономного</w:t>
      </w:r>
      <w:proofErr w:type="gramEnd"/>
      <w:r w:rsidRPr="005062AC">
        <w:rPr>
          <w:rFonts w:ascii="Times New Roman" w:hAnsi="Times New Roman" w:cs="Times New Roman"/>
          <w:sz w:val="24"/>
          <w:szCs w:val="24"/>
        </w:rPr>
        <w:t xml:space="preserve"> округа в </w:t>
      </w:r>
      <w:hyperlink w:anchor="P207" w:history="1">
        <w:r w:rsidRPr="005062AC">
          <w:rPr>
            <w:rFonts w:ascii="Times New Roman" w:hAnsi="Times New Roman" w:cs="Times New Roman"/>
            <w:sz w:val="24"/>
            <w:szCs w:val="24"/>
          </w:rPr>
          <w:t>порядке</w:t>
        </w:r>
      </w:hyperlink>
      <w:r w:rsidRPr="005062AC">
        <w:rPr>
          <w:rFonts w:ascii="Times New Roman" w:hAnsi="Times New Roman" w:cs="Times New Roman"/>
          <w:sz w:val="24"/>
          <w:szCs w:val="24"/>
        </w:rPr>
        <w:t>, установленном приложением 1 к настоящему Закону.</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Проверка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муниципальной должности, и лицами, замещающими муниципальные должности, осуществляется по решению Губернатора автономного округа в </w:t>
      </w:r>
      <w:hyperlink w:anchor="P207" w:history="1">
        <w:r w:rsidRPr="005062AC">
          <w:rPr>
            <w:rFonts w:ascii="Times New Roman" w:hAnsi="Times New Roman" w:cs="Times New Roman"/>
            <w:sz w:val="24"/>
            <w:szCs w:val="24"/>
          </w:rPr>
          <w:t>порядке</w:t>
        </w:r>
      </w:hyperlink>
      <w:r w:rsidRPr="005062AC">
        <w:rPr>
          <w:rFonts w:ascii="Times New Roman" w:hAnsi="Times New Roman" w:cs="Times New Roman"/>
          <w:sz w:val="24"/>
          <w:szCs w:val="24"/>
        </w:rPr>
        <w:t>, установленном приложением 1 к настоящему Закону.</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(п. 2.1 </w:t>
      </w:r>
      <w:proofErr w:type="gramStart"/>
      <w:r w:rsidRPr="005062AC">
        <w:rPr>
          <w:rFonts w:ascii="Times New Roman" w:hAnsi="Times New Roman" w:cs="Times New Roman"/>
          <w:sz w:val="24"/>
          <w:szCs w:val="24"/>
        </w:rPr>
        <w:t>введен</w:t>
      </w:r>
      <w:proofErr w:type="gramEnd"/>
      <w:r w:rsidRPr="005062AC">
        <w:rPr>
          <w:rFonts w:ascii="Times New Roman" w:hAnsi="Times New Roman" w:cs="Times New Roman"/>
          <w:sz w:val="24"/>
          <w:szCs w:val="24"/>
        </w:rPr>
        <w:t xml:space="preserve"> </w:t>
      </w:r>
      <w:hyperlink r:id="rId50"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30.06.2017 N 36-оз)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2.2. </w:t>
      </w:r>
      <w:proofErr w:type="gramStart"/>
      <w:r w:rsidRPr="005062AC">
        <w:rPr>
          <w:rFonts w:ascii="Times New Roman" w:hAnsi="Times New Roman" w:cs="Times New Roman"/>
          <w:sz w:val="24"/>
          <w:szCs w:val="24"/>
        </w:rPr>
        <w:t xml:space="preserve">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Губернатору автономного округа в </w:t>
      </w:r>
      <w:hyperlink w:anchor="P300" w:history="1">
        <w:r w:rsidRPr="005062AC">
          <w:rPr>
            <w:rFonts w:ascii="Times New Roman" w:hAnsi="Times New Roman" w:cs="Times New Roman"/>
            <w:sz w:val="24"/>
            <w:szCs w:val="24"/>
          </w:rPr>
          <w:t>порядке</w:t>
        </w:r>
      </w:hyperlink>
      <w:r w:rsidRPr="005062AC">
        <w:rPr>
          <w:rFonts w:ascii="Times New Roman" w:hAnsi="Times New Roman" w:cs="Times New Roman"/>
          <w:sz w:val="24"/>
          <w:szCs w:val="24"/>
        </w:rPr>
        <w:t>, установленном приложением 2 к настоящему Закону.</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Проверка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должности главы местной администрации по контракту, и лицом, замещающим указанную должность, осуществляется по решению Губернатора автономного округа в </w:t>
      </w:r>
      <w:hyperlink w:anchor="P300" w:history="1">
        <w:r w:rsidRPr="005062AC">
          <w:rPr>
            <w:rFonts w:ascii="Times New Roman" w:hAnsi="Times New Roman" w:cs="Times New Roman"/>
            <w:sz w:val="24"/>
            <w:szCs w:val="24"/>
          </w:rPr>
          <w:t>порядке</w:t>
        </w:r>
      </w:hyperlink>
      <w:r w:rsidRPr="005062AC">
        <w:rPr>
          <w:rFonts w:ascii="Times New Roman" w:hAnsi="Times New Roman" w:cs="Times New Roman"/>
          <w:sz w:val="24"/>
          <w:szCs w:val="24"/>
        </w:rPr>
        <w:t>, установленном приложением 2 к настоящему Закону.</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(п. 2.2 </w:t>
      </w:r>
      <w:proofErr w:type="gramStart"/>
      <w:r w:rsidRPr="005062AC">
        <w:rPr>
          <w:rFonts w:ascii="Times New Roman" w:hAnsi="Times New Roman" w:cs="Times New Roman"/>
          <w:sz w:val="24"/>
          <w:szCs w:val="24"/>
        </w:rPr>
        <w:t>введен</w:t>
      </w:r>
      <w:proofErr w:type="gramEnd"/>
      <w:r w:rsidRPr="005062AC">
        <w:rPr>
          <w:rFonts w:ascii="Times New Roman" w:hAnsi="Times New Roman" w:cs="Times New Roman"/>
          <w:sz w:val="24"/>
          <w:szCs w:val="24"/>
        </w:rPr>
        <w:t xml:space="preserve"> </w:t>
      </w:r>
      <w:hyperlink r:id="rId51"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30.06.2017 N 36-оз)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3. </w:t>
      </w:r>
      <w:proofErr w:type="gramStart"/>
      <w:r w:rsidRPr="005062AC">
        <w:rPr>
          <w:rFonts w:ascii="Times New Roman" w:hAnsi="Times New Roman" w:cs="Times New Roman"/>
          <w:sz w:val="24"/>
          <w:szCs w:val="24"/>
        </w:rPr>
        <w:t xml:space="preserve">Сведения, предусмотренные </w:t>
      </w:r>
      <w:hyperlink w:anchor="P107" w:history="1">
        <w:r w:rsidRPr="005062AC">
          <w:rPr>
            <w:rFonts w:ascii="Times New Roman" w:hAnsi="Times New Roman" w:cs="Times New Roman"/>
            <w:sz w:val="24"/>
            <w:szCs w:val="24"/>
          </w:rPr>
          <w:t>пунктом 1</w:t>
        </w:r>
      </w:hyperlink>
      <w:r w:rsidRPr="005062AC">
        <w:rPr>
          <w:rFonts w:ascii="Times New Roman" w:hAnsi="Times New Roman" w:cs="Times New Roman"/>
          <w:sz w:val="24"/>
          <w:szCs w:val="24"/>
        </w:rPr>
        <w:t xml:space="preserve"> настоящей статьи, представляемые лицами, указанными в </w:t>
      </w:r>
      <w:hyperlink w:anchor="P108" w:history="1">
        <w:r w:rsidRPr="005062AC">
          <w:rPr>
            <w:rFonts w:ascii="Times New Roman" w:hAnsi="Times New Roman" w:cs="Times New Roman"/>
            <w:sz w:val="24"/>
            <w:szCs w:val="24"/>
          </w:rPr>
          <w:t>подпунктах 1</w:t>
        </w:r>
      </w:hyperlink>
      <w:r w:rsidRPr="005062AC">
        <w:rPr>
          <w:rFonts w:ascii="Times New Roman" w:hAnsi="Times New Roman" w:cs="Times New Roman"/>
          <w:sz w:val="24"/>
          <w:szCs w:val="24"/>
        </w:rPr>
        <w:t xml:space="preserve"> - </w:t>
      </w:r>
      <w:hyperlink w:anchor="P114" w:history="1">
        <w:r w:rsidRPr="005062AC">
          <w:rPr>
            <w:rFonts w:ascii="Times New Roman" w:hAnsi="Times New Roman" w:cs="Times New Roman"/>
            <w:sz w:val="24"/>
            <w:szCs w:val="24"/>
          </w:rPr>
          <w:t>6 пункта 1</w:t>
        </w:r>
      </w:hyperlink>
      <w:r w:rsidRPr="005062AC">
        <w:rPr>
          <w:rFonts w:ascii="Times New Roman" w:hAnsi="Times New Roman" w:cs="Times New Roman"/>
          <w:sz w:val="24"/>
          <w:szCs w:val="24"/>
        </w:rPr>
        <w:t xml:space="preserve"> настоящей статьи, размещаются на официальных сайтах органов государственной власти автономного округа и органов местного самоуправления муниципальных образований автономного округа в информационно-телекоммуникационной сети "Интернет" и (или) представляются для опубликования средствам массовой информации в порядке, определяемом правовыми актами органов государственной власти автономного округа и органов местного самоуправления</w:t>
      </w:r>
      <w:proofErr w:type="gramEnd"/>
      <w:r w:rsidRPr="005062AC">
        <w:rPr>
          <w:rFonts w:ascii="Times New Roman" w:hAnsi="Times New Roman" w:cs="Times New Roman"/>
          <w:sz w:val="24"/>
          <w:szCs w:val="24"/>
        </w:rPr>
        <w:t xml:space="preserve"> муниципальных образований автономного округа.</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(п. 3 в ред. </w:t>
      </w:r>
      <w:hyperlink r:id="rId52"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30.06.2017 N 36-оз)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4. Невыполнение лицами, указанными в </w:t>
      </w:r>
      <w:hyperlink w:anchor="P112" w:history="1">
        <w:r w:rsidRPr="005062AC">
          <w:rPr>
            <w:rFonts w:ascii="Times New Roman" w:hAnsi="Times New Roman" w:cs="Times New Roman"/>
            <w:sz w:val="24"/>
            <w:szCs w:val="24"/>
          </w:rPr>
          <w:t>подпунктах 4</w:t>
        </w:r>
      </w:hyperlink>
      <w:r w:rsidRPr="005062AC">
        <w:rPr>
          <w:rFonts w:ascii="Times New Roman" w:hAnsi="Times New Roman" w:cs="Times New Roman"/>
          <w:sz w:val="24"/>
          <w:szCs w:val="24"/>
        </w:rPr>
        <w:t xml:space="preserve"> - </w:t>
      </w:r>
      <w:hyperlink w:anchor="P114" w:history="1">
        <w:r w:rsidRPr="005062AC">
          <w:rPr>
            <w:rFonts w:ascii="Times New Roman" w:hAnsi="Times New Roman" w:cs="Times New Roman"/>
            <w:sz w:val="24"/>
            <w:szCs w:val="24"/>
          </w:rPr>
          <w:t>6 пункта 1</w:t>
        </w:r>
      </w:hyperlink>
      <w:r w:rsidRPr="005062AC">
        <w:rPr>
          <w:rFonts w:ascii="Times New Roman" w:hAnsi="Times New Roman" w:cs="Times New Roman"/>
          <w:sz w:val="24"/>
          <w:szCs w:val="24"/>
        </w:rPr>
        <w:t xml:space="preserve"> настоящей статьи, обязанности, предусмотренной </w:t>
      </w:r>
      <w:hyperlink w:anchor="P107" w:history="1">
        <w:r w:rsidRPr="005062AC">
          <w:rPr>
            <w:rFonts w:ascii="Times New Roman" w:hAnsi="Times New Roman" w:cs="Times New Roman"/>
            <w:sz w:val="24"/>
            <w:szCs w:val="24"/>
          </w:rPr>
          <w:t>пунктом 1</w:t>
        </w:r>
      </w:hyperlink>
      <w:r w:rsidRPr="005062AC">
        <w:rPr>
          <w:rFonts w:ascii="Times New Roman" w:hAnsi="Times New Roman" w:cs="Times New Roman"/>
          <w:sz w:val="24"/>
          <w:szCs w:val="24"/>
        </w:rPr>
        <w:t xml:space="preserve"> настоящей статьи, является правонарушением, влекущим освобождение данных лиц от замещаемых должностей, увольнение их с государственной гражданской службы или муниципальной службы, с работы в государственном или муниципальном учреждении.</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п</w:t>
      </w:r>
      <w:proofErr w:type="gramEnd"/>
      <w:r w:rsidRPr="005062AC">
        <w:rPr>
          <w:rFonts w:ascii="Times New Roman" w:hAnsi="Times New Roman" w:cs="Times New Roman"/>
          <w:sz w:val="24"/>
          <w:szCs w:val="24"/>
        </w:rPr>
        <w:t xml:space="preserve">. 4 в ред. </w:t>
      </w:r>
      <w:hyperlink r:id="rId53"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28.05.2015 N 47-оз)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4.1. </w:t>
      </w:r>
      <w:proofErr w:type="gramStart"/>
      <w:r w:rsidRPr="005062AC">
        <w:rPr>
          <w:rFonts w:ascii="Times New Roman" w:hAnsi="Times New Roman" w:cs="Times New Roman"/>
          <w:sz w:val="24"/>
          <w:szCs w:val="24"/>
        </w:rPr>
        <w:t>Непредставление гражданином при поступлении на государственную гражданскую или муниципальную службу, на должность руководителя государственного или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w:t>
      </w:r>
      <w:proofErr w:type="gramEnd"/>
      <w:r w:rsidRPr="005062AC">
        <w:rPr>
          <w:rFonts w:ascii="Times New Roman" w:hAnsi="Times New Roman" w:cs="Times New Roman"/>
          <w:sz w:val="24"/>
          <w:szCs w:val="24"/>
        </w:rPr>
        <w:t xml:space="preserve"> гражданина на государственную гражданскую или муниципальную службу, на должность руководителя государственного или муниципального учреждения.</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lastRenderedPageBreak/>
        <w:t xml:space="preserve">(п. 4.1 </w:t>
      </w:r>
      <w:proofErr w:type="gramStart"/>
      <w:r w:rsidRPr="005062AC">
        <w:rPr>
          <w:rFonts w:ascii="Times New Roman" w:hAnsi="Times New Roman" w:cs="Times New Roman"/>
          <w:sz w:val="24"/>
          <w:szCs w:val="24"/>
        </w:rPr>
        <w:t>введен</w:t>
      </w:r>
      <w:proofErr w:type="gramEnd"/>
      <w:r w:rsidRPr="005062AC">
        <w:rPr>
          <w:rFonts w:ascii="Times New Roman" w:hAnsi="Times New Roman" w:cs="Times New Roman"/>
          <w:sz w:val="24"/>
          <w:szCs w:val="24"/>
        </w:rPr>
        <w:t xml:space="preserve"> </w:t>
      </w:r>
      <w:hyperlink r:id="rId54"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28.05.2015 N 47-оз)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8.2.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введена</w:t>
      </w:r>
      <w:proofErr w:type="gramEnd"/>
      <w:r w:rsidRPr="005062AC">
        <w:rPr>
          <w:rFonts w:ascii="Times New Roman" w:hAnsi="Times New Roman" w:cs="Times New Roman"/>
          <w:sz w:val="24"/>
          <w:szCs w:val="24"/>
        </w:rPr>
        <w:t xml:space="preserve"> </w:t>
      </w:r>
      <w:hyperlink r:id="rId55"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28.05.2015 N 47-оз)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 </w:t>
      </w:r>
      <w:proofErr w:type="gramStart"/>
      <w:r w:rsidRPr="005062AC">
        <w:rPr>
          <w:rFonts w:ascii="Times New Roman" w:hAnsi="Times New Roman" w:cs="Times New Roman"/>
          <w:sz w:val="24"/>
          <w:szCs w:val="24"/>
        </w:rPr>
        <w:t>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лицам, замещающим государственные должности Ханты-Мансийского автономного округа - Югры, должности глав городских округов и муниципальных районов, глав иных муниципальных образований, исполняющих полномочия глав местных администраций, глав местных администраций, депутатам представительных органов муниципальных районов</w:t>
      </w:r>
      <w:proofErr w:type="gramEnd"/>
      <w:r w:rsidRPr="005062AC">
        <w:rPr>
          <w:rFonts w:ascii="Times New Roman" w:hAnsi="Times New Roman" w:cs="Times New Roman"/>
          <w:sz w:val="24"/>
          <w:szCs w:val="24"/>
        </w:rPr>
        <w:t xml:space="preserve"> </w:t>
      </w:r>
      <w:proofErr w:type="gramStart"/>
      <w:r w:rsidRPr="005062AC">
        <w:rPr>
          <w:rFonts w:ascii="Times New Roman" w:hAnsi="Times New Roman" w:cs="Times New Roman"/>
          <w:sz w:val="24"/>
          <w:szCs w:val="24"/>
        </w:rPr>
        <w:t>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 их супругам и несовершеннолетним детям, а также лицам, замещающим должности государственной гражданской службы Ханты-Мансийского автономного округа - Югры,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утвержденные</w:t>
      </w:r>
      <w:proofErr w:type="gramEnd"/>
      <w:r w:rsidRPr="005062AC">
        <w:rPr>
          <w:rFonts w:ascii="Times New Roman" w:hAnsi="Times New Roman" w:cs="Times New Roman"/>
          <w:sz w:val="24"/>
          <w:szCs w:val="24"/>
        </w:rPr>
        <w:t xml:space="preserve"> Губернатором Ханты-Мансийского автономного округа - Югры.</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w:t>
      </w:r>
      <w:hyperlink r:id="rId56"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16.11.2015 N 122-оз)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Несоблюдение запрета, установленного настоящей статьей, влечет досрочное прекращение полномочий, освобождение от замещаемой должности, увольнение в связи с утратой доверия в соответствии с федеральными законами, определяющими правовой статус соответствующего лица.</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9. Совещательные координационные органы по противодействию коррупции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1. Органы государственной власти автономного округа могут создавать совещательные координационные органы по противодействию коррупции из числа представителей органов государственной власти автономного округа, лиц, представляющих заинтересованные общественные объединения, научные, образовательные организации, иные организации, и иных лиц.</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w:t>
      </w:r>
      <w:proofErr w:type="gramEnd"/>
      <w:r w:rsidRPr="005062AC">
        <w:rPr>
          <w:rFonts w:ascii="Times New Roman" w:hAnsi="Times New Roman" w:cs="Times New Roman"/>
          <w:sz w:val="24"/>
          <w:szCs w:val="24"/>
        </w:rPr>
        <w:t xml:space="preserve"> ред. </w:t>
      </w:r>
      <w:hyperlink r:id="rId57"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30.09.2013 N 86-оз)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Полномочия, порядок формирования и деятельности совещательных координационных органов по противодействию коррупции, их персональный состав утверждаются органами государственной власти автономного округа, при которых они создаются.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Полномочия, порядок формирования и деятельности совещательных координационных органов по противодействию коррупции при органах местного самоуправления муниципальных образований автономного округа, их персональный состав утверждаются органами местного самоуправления муниципальных образований автономного округа, при которых они создаются.</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 xml:space="preserve">Статья 9.1. Осуществление </w:t>
      </w:r>
      <w:proofErr w:type="gramStart"/>
      <w:r w:rsidRPr="005062AC">
        <w:rPr>
          <w:rFonts w:ascii="Times New Roman" w:hAnsi="Times New Roman" w:cs="Times New Roman"/>
          <w:sz w:val="24"/>
          <w:szCs w:val="24"/>
        </w:rPr>
        <w:t>контроля за</w:t>
      </w:r>
      <w:proofErr w:type="gramEnd"/>
      <w:r w:rsidRPr="005062AC">
        <w:rPr>
          <w:rFonts w:ascii="Times New Roman" w:hAnsi="Times New Roman" w:cs="Times New Roman"/>
          <w:sz w:val="24"/>
          <w:szCs w:val="24"/>
        </w:rPr>
        <w:t xml:space="preserve"> расходами</w:t>
      </w: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введена</w:t>
      </w:r>
      <w:proofErr w:type="gramEnd"/>
      <w:r w:rsidRPr="005062AC">
        <w:rPr>
          <w:rFonts w:ascii="Times New Roman" w:hAnsi="Times New Roman" w:cs="Times New Roman"/>
          <w:sz w:val="24"/>
          <w:szCs w:val="24"/>
        </w:rPr>
        <w:t xml:space="preserve"> </w:t>
      </w:r>
      <w:hyperlink r:id="rId58"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23.02.2013 N 2-оз)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bookmarkStart w:id="6" w:name="P149"/>
      <w:bookmarkEnd w:id="6"/>
      <w:r w:rsidRPr="005062AC">
        <w:rPr>
          <w:rFonts w:ascii="Times New Roman" w:hAnsi="Times New Roman" w:cs="Times New Roman"/>
          <w:sz w:val="24"/>
          <w:szCs w:val="24"/>
        </w:rPr>
        <w:t xml:space="preserve">1. </w:t>
      </w:r>
      <w:proofErr w:type="gramStart"/>
      <w:r w:rsidRPr="005062AC">
        <w:rPr>
          <w:rFonts w:ascii="Times New Roman" w:hAnsi="Times New Roman" w:cs="Times New Roman"/>
          <w:sz w:val="24"/>
          <w:szCs w:val="24"/>
        </w:rPr>
        <w:t>Депутаты Думы автономного округа, лица, замещающие государственные должности автономного округа, муниципальные должности, а также должности государственной гражданской службы автономного округа или должности муниципальной службы в автономном округе,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о доходах, об имуществе и обязательствах имущественного характера своих супруги (супруга) и несовершеннолетних детей</w:t>
      </w:r>
      <w:proofErr w:type="gramEnd"/>
      <w:r w:rsidRPr="005062AC">
        <w:rPr>
          <w:rFonts w:ascii="Times New Roman" w:hAnsi="Times New Roman" w:cs="Times New Roman"/>
          <w:sz w:val="24"/>
          <w:szCs w:val="24"/>
        </w:rPr>
        <w:t xml:space="preserve">, обязаны представлять сведения о своих расходах, а также о расходах своих супруги (супруга) и несовершеннолетних детей в случаях, установленных Федеральным </w:t>
      </w:r>
      <w:hyperlink r:id="rId59"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"О </w:t>
      </w:r>
      <w:proofErr w:type="gramStart"/>
      <w:r w:rsidRPr="005062AC">
        <w:rPr>
          <w:rFonts w:ascii="Times New Roman" w:hAnsi="Times New Roman" w:cs="Times New Roman"/>
          <w:sz w:val="24"/>
          <w:szCs w:val="24"/>
        </w:rPr>
        <w:t>контроле за</w:t>
      </w:r>
      <w:proofErr w:type="gramEnd"/>
      <w:r w:rsidRPr="005062AC">
        <w:rPr>
          <w:rFonts w:ascii="Times New Roman" w:hAnsi="Times New Roman" w:cs="Times New Roman"/>
          <w:sz w:val="24"/>
          <w:szCs w:val="24"/>
        </w:rPr>
        <w:t xml:space="preserve"> соответствием расходов лиц, замещающих государственные должности, и иных лиц их доходам".</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Законов ХМАО - Югры от 28.05.2015 </w:t>
      </w:r>
      <w:hyperlink r:id="rId60" w:history="1">
        <w:r w:rsidRPr="005062AC">
          <w:rPr>
            <w:rFonts w:ascii="Times New Roman" w:hAnsi="Times New Roman" w:cs="Times New Roman"/>
            <w:sz w:val="24"/>
            <w:szCs w:val="24"/>
          </w:rPr>
          <w:t>N 47-оз</w:t>
        </w:r>
      </w:hyperlink>
      <w:r w:rsidRPr="005062AC">
        <w:rPr>
          <w:rFonts w:ascii="Times New Roman" w:hAnsi="Times New Roman" w:cs="Times New Roman"/>
          <w:sz w:val="24"/>
          <w:szCs w:val="24"/>
        </w:rPr>
        <w:t xml:space="preserve">, от 16.11.2015 </w:t>
      </w:r>
      <w:hyperlink r:id="rId61" w:history="1">
        <w:r w:rsidRPr="005062AC">
          <w:rPr>
            <w:rFonts w:ascii="Times New Roman" w:hAnsi="Times New Roman" w:cs="Times New Roman"/>
            <w:sz w:val="24"/>
            <w:szCs w:val="24"/>
          </w:rPr>
          <w:t>N 122-оз</w:t>
        </w:r>
      </w:hyperlink>
      <w:r w:rsidRPr="005062AC">
        <w:rPr>
          <w:rFonts w:ascii="Times New Roman" w:hAnsi="Times New Roman" w:cs="Times New Roman"/>
          <w:sz w:val="24"/>
          <w:szCs w:val="24"/>
        </w:rPr>
        <w:t>)</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2. </w:t>
      </w:r>
      <w:proofErr w:type="gramStart"/>
      <w:r w:rsidRPr="005062AC">
        <w:rPr>
          <w:rFonts w:ascii="Times New Roman" w:hAnsi="Times New Roman" w:cs="Times New Roman"/>
          <w:sz w:val="24"/>
          <w:szCs w:val="24"/>
        </w:rPr>
        <w:t xml:space="preserve">Орган государственной власти автономного округа (подразделение либо должностное лицо указанного органа, ответственные за работу по профилактике коррупционных и иных правонарушений), осуществляющий контроль за расходами лиц, указанных в </w:t>
      </w:r>
      <w:hyperlink w:anchor="P149" w:history="1">
        <w:r w:rsidRPr="005062AC">
          <w:rPr>
            <w:rFonts w:ascii="Times New Roman" w:hAnsi="Times New Roman" w:cs="Times New Roman"/>
            <w:sz w:val="24"/>
            <w:szCs w:val="24"/>
          </w:rPr>
          <w:t>пункте 1</w:t>
        </w:r>
      </w:hyperlink>
      <w:r w:rsidRPr="005062AC">
        <w:rPr>
          <w:rFonts w:ascii="Times New Roman" w:hAnsi="Times New Roman" w:cs="Times New Roman"/>
          <w:sz w:val="24"/>
          <w:szCs w:val="24"/>
        </w:rPr>
        <w:t xml:space="preserve"> настоящей статьи, а также их супруг (супругов) и несовершеннолетних детей, за исключением депутатов Думы автономного округа, мировых судей, их супруг (супругов) и несовершеннолетних детей, определяется Губернатором автономного округа.</w:t>
      </w:r>
      <w:proofErr w:type="gramEnd"/>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w:t>
      </w:r>
      <w:proofErr w:type="gramEnd"/>
      <w:r w:rsidRPr="005062AC">
        <w:rPr>
          <w:rFonts w:ascii="Times New Roman" w:hAnsi="Times New Roman" w:cs="Times New Roman"/>
          <w:sz w:val="24"/>
          <w:szCs w:val="24"/>
        </w:rPr>
        <w:t xml:space="preserve"> ред. Законов ХМАО - Югры от 25.03.2013 </w:t>
      </w:r>
      <w:hyperlink r:id="rId62" w:history="1">
        <w:r w:rsidRPr="005062AC">
          <w:rPr>
            <w:rFonts w:ascii="Times New Roman" w:hAnsi="Times New Roman" w:cs="Times New Roman"/>
            <w:sz w:val="24"/>
            <w:szCs w:val="24"/>
          </w:rPr>
          <w:t>N 21-оз</w:t>
        </w:r>
      </w:hyperlink>
      <w:r w:rsidRPr="005062AC">
        <w:rPr>
          <w:rFonts w:ascii="Times New Roman" w:hAnsi="Times New Roman" w:cs="Times New Roman"/>
          <w:sz w:val="24"/>
          <w:szCs w:val="24"/>
        </w:rPr>
        <w:t xml:space="preserve">, от 29.10.2015 </w:t>
      </w:r>
      <w:hyperlink r:id="rId63" w:history="1">
        <w:r w:rsidRPr="005062AC">
          <w:rPr>
            <w:rFonts w:ascii="Times New Roman" w:hAnsi="Times New Roman" w:cs="Times New Roman"/>
            <w:sz w:val="24"/>
            <w:szCs w:val="24"/>
          </w:rPr>
          <w:t>N 109-оз</w:t>
        </w:r>
      </w:hyperlink>
      <w:r w:rsidRPr="005062AC">
        <w:rPr>
          <w:rFonts w:ascii="Times New Roman" w:hAnsi="Times New Roman" w:cs="Times New Roman"/>
          <w:sz w:val="24"/>
          <w:szCs w:val="24"/>
        </w:rPr>
        <w:t>)</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3. </w:t>
      </w:r>
      <w:proofErr w:type="gramStart"/>
      <w:r w:rsidRPr="005062AC">
        <w:rPr>
          <w:rFonts w:ascii="Times New Roman" w:hAnsi="Times New Roman" w:cs="Times New Roman"/>
          <w:sz w:val="24"/>
          <w:szCs w:val="24"/>
        </w:rPr>
        <w:t>Контроль за</w:t>
      </w:r>
      <w:proofErr w:type="gramEnd"/>
      <w:r w:rsidRPr="005062AC">
        <w:rPr>
          <w:rFonts w:ascii="Times New Roman" w:hAnsi="Times New Roman" w:cs="Times New Roman"/>
          <w:sz w:val="24"/>
          <w:szCs w:val="24"/>
        </w:rPr>
        <w:t xml:space="preserve"> расходами депутатов Думы автономного округа, их супруг (супругов) и несовершеннолетних детей осуществляет Комиссия Думы Ханты-Мансийского автономного округа - Югры по контролю за достоверностью сведений о доходах, об имуществе и обязательствах имущественного характера, представляемых депутатами Думы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7" w:name="P154"/>
      <w:bookmarkEnd w:id="7"/>
      <w:r w:rsidRPr="005062AC">
        <w:rPr>
          <w:rFonts w:ascii="Times New Roman" w:hAnsi="Times New Roman" w:cs="Times New Roman"/>
          <w:sz w:val="24"/>
          <w:szCs w:val="24"/>
        </w:rPr>
        <w:t xml:space="preserve">4. </w:t>
      </w:r>
      <w:proofErr w:type="gramStart"/>
      <w:r w:rsidRPr="005062AC">
        <w:rPr>
          <w:rFonts w:ascii="Times New Roman" w:hAnsi="Times New Roman" w:cs="Times New Roman"/>
          <w:sz w:val="24"/>
          <w:szCs w:val="24"/>
        </w:rPr>
        <w:t>Решение об осуществлении контроля за расходами лиц, замещающих государственные должности автономного округа, за исключением депутатов Думы автономного округа, мировых судей, муниципальные должности, должности государственной гражданской службы автономного округа или должности муниципальной службы в автономном округе,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о доходах, об имуществе и обязательствах</w:t>
      </w:r>
      <w:proofErr w:type="gramEnd"/>
      <w:r w:rsidRPr="005062AC">
        <w:rPr>
          <w:rFonts w:ascii="Times New Roman" w:hAnsi="Times New Roman" w:cs="Times New Roman"/>
          <w:sz w:val="24"/>
          <w:szCs w:val="24"/>
        </w:rPr>
        <w:t xml:space="preserve"> имущественного характера своих супруги (супруга) и несовершеннолетних детей, принимается Губернатором Ханты-Мансийского автономного округа - Югры либо уполномоченным им должностным лицом.</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Законов ХМАО - Югры от 28.05.2015 </w:t>
      </w:r>
      <w:hyperlink r:id="rId64" w:history="1">
        <w:r w:rsidRPr="005062AC">
          <w:rPr>
            <w:rFonts w:ascii="Times New Roman" w:hAnsi="Times New Roman" w:cs="Times New Roman"/>
            <w:sz w:val="24"/>
            <w:szCs w:val="24"/>
          </w:rPr>
          <w:t>N 47-оз</w:t>
        </w:r>
      </w:hyperlink>
      <w:r w:rsidRPr="005062AC">
        <w:rPr>
          <w:rFonts w:ascii="Times New Roman" w:hAnsi="Times New Roman" w:cs="Times New Roman"/>
          <w:sz w:val="24"/>
          <w:szCs w:val="24"/>
        </w:rPr>
        <w:t xml:space="preserve">, от 16.11.2015 </w:t>
      </w:r>
      <w:hyperlink r:id="rId65" w:history="1">
        <w:r w:rsidRPr="005062AC">
          <w:rPr>
            <w:rFonts w:ascii="Times New Roman" w:hAnsi="Times New Roman" w:cs="Times New Roman"/>
            <w:sz w:val="24"/>
            <w:szCs w:val="24"/>
          </w:rPr>
          <w:t>N 122-оз</w:t>
        </w:r>
      </w:hyperlink>
      <w:r w:rsidRPr="005062AC">
        <w:rPr>
          <w:rFonts w:ascii="Times New Roman" w:hAnsi="Times New Roman" w:cs="Times New Roman"/>
          <w:sz w:val="24"/>
          <w:szCs w:val="24"/>
        </w:rPr>
        <w:t>)</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5. </w:t>
      </w:r>
      <w:proofErr w:type="gramStart"/>
      <w:r w:rsidRPr="005062AC">
        <w:rPr>
          <w:rFonts w:ascii="Times New Roman" w:hAnsi="Times New Roman" w:cs="Times New Roman"/>
          <w:sz w:val="24"/>
          <w:szCs w:val="24"/>
        </w:rPr>
        <w:t>Лица, замещающие должности государственной гражданской службы автономного округа или должности муниципальной службы в автономном округе,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о доходах, об имуществе и обязательствах имущественного характера своих супруги (супруга) и несовершеннолетних детей, не представившие сведения о расходах либо представившие заведомо недостоверные или неполные сведения</w:t>
      </w:r>
      <w:proofErr w:type="gramEnd"/>
      <w:r w:rsidRPr="005062AC">
        <w:rPr>
          <w:rFonts w:ascii="Times New Roman" w:hAnsi="Times New Roman" w:cs="Times New Roman"/>
          <w:sz w:val="24"/>
          <w:szCs w:val="24"/>
        </w:rPr>
        <w:t xml:space="preserve"> о своих расходах, а также о расходах своих супруги (супруга) и несовершеннолетних детей, тем самым совершившие правонарушение, предусмотренное </w:t>
      </w:r>
      <w:hyperlink r:id="rId66" w:history="1">
        <w:r w:rsidRPr="005062AC">
          <w:rPr>
            <w:rFonts w:ascii="Times New Roman" w:hAnsi="Times New Roman" w:cs="Times New Roman"/>
            <w:sz w:val="24"/>
            <w:szCs w:val="24"/>
          </w:rPr>
          <w:t>частью 3 статьи 8.1</w:t>
        </w:r>
      </w:hyperlink>
      <w:r w:rsidRPr="005062AC">
        <w:rPr>
          <w:rFonts w:ascii="Times New Roman" w:hAnsi="Times New Roman" w:cs="Times New Roman"/>
          <w:sz w:val="24"/>
          <w:szCs w:val="24"/>
        </w:rPr>
        <w:t xml:space="preserve"> Федерального закона "О противодействии коррупции", подлежат освобождению от замещаемой должности, увольнению в установленном порядке с государственной гражданской службы или муниципальной службы.</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lastRenderedPageBreak/>
        <w:t xml:space="preserve">(п. 5 в ред. </w:t>
      </w:r>
      <w:hyperlink r:id="rId67"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28.05.2015 N 47-оз)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6. </w:t>
      </w:r>
      <w:proofErr w:type="gramStart"/>
      <w:r w:rsidRPr="005062AC">
        <w:rPr>
          <w:rFonts w:ascii="Times New Roman" w:hAnsi="Times New Roman" w:cs="Times New Roman"/>
          <w:sz w:val="24"/>
          <w:szCs w:val="24"/>
        </w:rPr>
        <w:t xml:space="preserve">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w:t>
      </w:r>
      <w:hyperlink r:id="rId68"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органов государственной власти</w:t>
      </w:r>
      <w:proofErr w:type="gramEnd"/>
      <w:r w:rsidRPr="005062AC">
        <w:rPr>
          <w:rFonts w:ascii="Times New Roman" w:hAnsi="Times New Roman" w:cs="Times New Roman"/>
          <w:sz w:val="24"/>
          <w:szCs w:val="24"/>
        </w:rPr>
        <w:t xml:space="preserve"> автономного округа, государственных органов автономного округа и органов местного самоуправления муниципальных образований автономного </w:t>
      </w:r>
      <w:proofErr w:type="gramStart"/>
      <w:r w:rsidRPr="005062AC">
        <w:rPr>
          <w:rFonts w:ascii="Times New Roman" w:hAnsi="Times New Roman" w:cs="Times New Roman"/>
          <w:sz w:val="24"/>
          <w:szCs w:val="24"/>
        </w:rPr>
        <w:t>округа</w:t>
      </w:r>
      <w:proofErr w:type="gramEnd"/>
      <w:r w:rsidRPr="005062AC">
        <w:rPr>
          <w:rFonts w:ascii="Times New Roman" w:hAnsi="Times New Roman" w:cs="Times New Roman"/>
          <w:sz w:val="24"/>
          <w:szCs w:val="24"/>
        </w:rPr>
        <w:t xml:space="preserve"> с соблюдением установленных законодательством Российской Федерации требований о защите персональных данных.</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Законов ХМАО - Югры от 28.05.2015 </w:t>
      </w:r>
      <w:hyperlink r:id="rId69" w:history="1">
        <w:r w:rsidRPr="005062AC">
          <w:rPr>
            <w:rFonts w:ascii="Times New Roman" w:hAnsi="Times New Roman" w:cs="Times New Roman"/>
            <w:sz w:val="24"/>
            <w:szCs w:val="24"/>
          </w:rPr>
          <w:t>N 47-оз</w:t>
        </w:r>
      </w:hyperlink>
      <w:r w:rsidRPr="005062AC">
        <w:rPr>
          <w:rFonts w:ascii="Times New Roman" w:hAnsi="Times New Roman" w:cs="Times New Roman"/>
          <w:sz w:val="24"/>
          <w:szCs w:val="24"/>
        </w:rPr>
        <w:t xml:space="preserve">, от 09.12.2015 </w:t>
      </w:r>
      <w:hyperlink r:id="rId70" w:history="1">
        <w:r w:rsidRPr="005062AC">
          <w:rPr>
            <w:rFonts w:ascii="Times New Roman" w:hAnsi="Times New Roman" w:cs="Times New Roman"/>
            <w:sz w:val="24"/>
            <w:szCs w:val="24"/>
          </w:rPr>
          <w:t>N 128-оз</w:t>
        </w:r>
      </w:hyperlink>
      <w:r w:rsidRPr="005062AC">
        <w:rPr>
          <w:rFonts w:ascii="Times New Roman" w:hAnsi="Times New Roman" w:cs="Times New Roman"/>
          <w:sz w:val="24"/>
          <w:szCs w:val="24"/>
        </w:rPr>
        <w:t>)</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9.2. Сообщение о возникновении личной заинтересованности</w:t>
      </w: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введена</w:t>
      </w:r>
      <w:proofErr w:type="gramEnd"/>
      <w:r w:rsidRPr="005062AC">
        <w:rPr>
          <w:rFonts w:ascii="Times New Roman" w:hAnsi="Times New Roman" w:cs="Times New Roman"/>
          <w:sz w:val="24"/>
          <w:szCs w:val="24"/>
        </w:rPr>
        <w:t xml:space="preserve"> </w:t>
      </w:r>
      <w:hyperlink r:id="rId71"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09.12.2015 N 128-оз)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 </w:t>
      </w:r>
      <w:proofErr w:type="gramStart"/>
      <w:r w:rsidRPr="005062AC">
        <w:rPr>
          <w:rFonts w:ascii="Times New Roman" w:hAnsi="Times New Roman" w:cs="Times New Roman"/>
          <w:sz w:val="24"/>
          <w:szCs w:val="24"/>
        </w:rPr>
        <w:t xml:space="preserve">Лица, замещающие государственные должности автономного округа, муниципальные должности, обязаны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 в порядке, установленном нормативными правовыми актами Российской Федерации, </w:t>
      </w:r>
      <w:hyperlink r:id="rId72"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Ханты-Мансийского автономного округа - Югры "О государственных должностях Ханты-Мансийского автономного округа - Югры", иными нормативными правовыми актами</w:t>
      </w:r>
      <w:proofErr w:type="gramEnd"/>
      <w:r w:rsidRPr="005062AC">
        <w:rPr>
          <w:rFonts w:ascii="Times New Roman" w:hAnsi="Times New Roman" w:cs="Times New Roman"/>
          <w:sz w:val="24"/>
          <w:szCs w:val="24"/>
        </w:rPr>
        <w:t xml:space="preserve"> органов государственной власти автономного округа, муниципальными правовыми актами.</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(в ред. </w:t>
      </w:r>
      <w:hyperlink r:id="rId73"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ХМАО - Югры от 31.03.2016 N 32-оз)</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в порядке, установленном:</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 нормативными правовыми актами Губернатора Ханты-Мансийского автономного округа - Югры - в отношении лиц, замещающих государственные должности, указанные в </w:t>
      </w:r>
      <w:hyperlink r:id="rId74" w:history="1">
        <w:r w:rsidRPr="005062AC">
          <w:rPr>
            <w:rFonts w:ascii="Times New Roman" w:hAnsi="Times New Roman" w:cs="Times New Roman"/>
            <w:sz w:val="24"/>
            <w:szCs w:val="24"/>
          </w:rPr>
          <w:t>пунктах 1</w:t>
        </w:r>
      </w:hyperlink>
      <w:r w:rsidRPr="005062AC">
        <w:rPr>
          <w:rFonts w:ascii="Times New Roman" w:hAnsi="Times New Roman" w:cs="Times New Roman"/>
          <w:sz w:val="24"/>
          <w:szCs w:val="24"/>
        </w:rPr>
        <w:t xml:space="preserve"> - </w:t>
      </w:r>
      <w:hyperlink r:id="rId75" w:history="1">
        <w:r w:rsidRPr="005062AC">
          <w:rPr>
            <w:rFonts w:ascii="Times New Roman" w:hAnsi="Times New Roman" w:cs="Times New Roman"/>
            <w:sz w:val="24"/>
            <w:szCs w:val="24"/>
          </w:rPr>
          <w:t>5</w:t>
        </w:r>
      </w:hyperlink>
      <w:r w:rsidRPr="005062AC">
        <w:rPr>
          <w:rFonts w:ascii="Times New Roman" w:hAnsi="Times New Roman" w:cs="Times New Roman"/>
          <w:sz w:val="24"/>
          <w:szCs w:val="24"/>
        </w:rPr>
        <w:t xml:space="preserve">, </w:t>
      </w:r>
      <w:hyperlink r:id="rId76" w:history="1">
        <w:r w:rsidRPr="005062AC">
          <w:rPr>
            <w:rFonts w:ascii="Times New Roman" w:hAnsi="Times New Roman" w:cs="Times New Roman"/>
            <w:sz w:val="24"/>
            <w:szCs w:val="24"/>
          </w:rPr>
          <w:t>16</w:t>
        </w:r>
      </w:hyperlink>
      <w:r w:rsidRPr="005062AC">
        <w:rPr>
          <w:rFonts w:ascii="Times New Roman" w:hAnsi="Times New Roman" w:cs="Times New Roman"/>
          <w:sz w:val="24"/>
          <w:szCs w:val="24"/>
        </w:rPr>
        <w:t xml:space="preserve"> - </w:t>
      </w:r>
      <w:hyperlink r:id="rId77" w:history="1">
        <w:r w:rsidRPr="005062AC">
          <w:rPr>
            <w:rFonts w:ascii="Times New Roman" w:hAnsi="Times New Roman" w:cs="Times New Roman"/>
            <w:sz w:val="24"/>
            <w:szCs w:val="24"/>
          </w:rPr>
          <w:t>19</w:t>
        </w:r>
      </w:hyperlink>
      <w:r w:rsidRPr="005062AC">
        <w:rPr>
          <w:rFonts w:ascii="Times New Roman" w:hAnsi="Times New Roman" w:cs="Times New Roman"/>
          <w:sz w:val="24"/>
          <w:szCs w:val="24"/>
        </w:rPr>
        <w:t xml:space="preserve">, </w:t>
      </w:r>
      <w:hyperlink r:id="rId78" w:history="1">
        <w:r w:rsidRPr="005062AC">
          <w:rPr>
            <w:rFonts w:ascii="Times New Roman" w:hAnsi="Times New Roman" w:cs="Times New Roman"/>
            <w:sz w:val="24"/>
            <w:szCs w:val="24"/>
          </w:rPr>
          <w:t>23</w:t>
        </w:r>
      </w:hyperlink>
      <w:r w:rsidRPr="005062AC">
        <w:rPr>
          <w:rFonts w:ascii="Times New Roman" w:hAnsi="Times New Roman" w:cs="Times New Roman"/>
          <w:sz w:val="24"/>
          <w:szCs w:val="24"/>
        </w:rPr>
        <w:t xml:space="preserve"> - </w:t>
      </w:r>
      <w:hyperlink r:id="rId79" w:history="1">
        <w:r w:rsidRPr="005062AC">
          <w:rPr>
            <w:rFonts w:ascii="Times New Roman" w:hAnsi="Times New Roman" w:cs="Times New Roman"/>
            <w:sz w:val="24"/>
            <w:szCs w:val="24"/>
          </w:rPr>
          <w:t>24.1 статьи 1</w:t>
        </w:r>
      </w:hyperlink>
      <w:r w:rsidRPr="005062AC">
        <w:rPr>
          <w:rFonts w:ascii="Times New Roman" w:hAnsi="Times New Roman" w:cs="Times New Roman"/>
          <w:sz w:val="24"/>
          <w:szCs w:val="24"/>
        </w:rPr>
        <w:t xml:space="preserve"> Закона Ханты-Мансийского автономного округа - Югры "О государственных должностях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2) нормативными правовыми актами Думы Ханты-Мансийского автономного округа - Югры - в отношении лиц, замещающих государственные должности, указанные в </w:t>
      </w:r>
      <w:hyperlink r:id="rId80" w:history="1">
        <w:r w:rsidRPr="005062AC">
          <w:rPr>
            <w:rFonts w:ascii="Times New Roman" w:hAnsi="Times New Roman" w:cs="Times New Roman"/>
            <w:sz w:val="24"/>
            <w:szCs w:val="24"/>
          </w:rPr>
          <w:t>пунктах 6</w:t>
        </w:r>
      </w:hyperlink>
      <w:r w:rsidRPr="005062AC">
        <w:rPr>
          <w:rFonts w:ascii="Times New Roman" w:hAnsi="Times New Roman" w:cs="Times New Roman"/>
          <w:sz w:val="24"/>
          <w:szCs w:val="24"/>
        </w:rPr>
        <w:t xml:space="preserve"> - </w:t>
      </w:r>
      <w:hyperlink r:id="rId81" w:history="1">
        <w:r w:rsidRPr="005062AC">
          <w:rPr>
            <w:rFonts w:ascii="Times New Roman" w:hAnsi="Times New Roman" w:cs="Times New Roman"/>
            <w:sz w:val="24"/>
            <w:szCs w:val="24"/>
          </w:rPr>
          <w:t>12</w:t>
        </w:r>
      </w:hyperlink>
      <w:r w:rsidRPr="005062AC">
        <w:rPr>
          <w:rFonts w:ascii="Times New Roman" w:hAnsi="Times New Roman" w:cs="Times New Roman"/>
          <w:sz w:val="24"/>
          <w:szCs w:val="24"/>
        </w:rPr>
        <w:t xml:space="preserve">, </w:t>
      </w:r>
      <w:hyperlink r:id="rId82" w:history="1">
        <w:r w:rsidRPr="005062AC">
          <w:rPr>
            <w:rFonts w:ascii="Times New Roman" w:hAnsi="Times New Roman" w:cs="Times New Roman"/>
            <w:sz w:val="24"/>
            <w:szCs w:val="24"/>
          </w:rPr>
          <w:t>20</w:t>
        </w:r>
      </w:hyperlink>
      <w:r w:rsidRPr="005062AC">
        <w:rPr>
          <w:rFonts w:ascii="Times New Roman" w:hAnsi="Times New Roman" w:cs="Times New Roman"/>
          <w:sz w:val="24"/>
          <w:szCs w:val="24"/>
        </w:rPr>
        <w:t xml:space="preserve"> - </w:t>
      </w:r>
      <w:hyperlink r:id="rId83" w:history="1">
        <w:r w:rsidRPr="005062AC">
          <w:rPr>
            <w:rFonts w:ascii="Times New Roman" w:hAnsi="Times New Roman" w:cs="Times New Roman"/>
            <w:sz w:val="24"/>
            <w:szCs w:val="24"/>
          </w:rPr>
          <w:t>22 статьи 1</w:t>
        </w:r>
      </w:hyperlink>
      <w:r w:rsidRPr="005062AC">
        <w:rPr>
          <w:rFonts w:ascii="Times New Roman" w:hAnsi="Times New Roman" w:cs="Times New Roman"/>
          <w:sz w:val="24"/>
          <w:szCs w:val="24"/>
        </w:rPr>
        <w:t xml:space="preserve"> Закона Ханты-Мансийского автономного округа - Югры "О государственных должностях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муниципальными правовыми актами - в отношении лиц, замещающих муниципальные должности.</w:t>
      </w:r>
    </w:p>
    <w:p w:rsidR="00644AEB" w:rsidRPr="005062AC" w:rsidRDefault="00644AEB" w:rsidP="005062AC">
      <w:pPr>
        <w:pStyle w:val="ConsPlusNormal"/>
        <w:jc w:val="both"/>
        <w:rPr>
          <w:rFonts w:ascii="Times New Roman" w:hAnsi="Times New Roman" w:cs="Times New Roman"/>
          <w:sz w:val="24"/>
          <w:szCs w:val="24"/>
        </w:rPr>
      </w:pPr>
      <w:r w:rsidRPr="005062AC">
        <w:rPr>
          <w:rFonts w:ascii="Times New Roman" w:hAnsi="Times New Roman" w:cs="Times New Roman"/>
          <w:sz w:val="24"/>
          <w:szCs w:val="24"/>
        </w:rPr>
        <w:t xml:space="preserve">(п. 2 </w:t>
      </w:r>
      <w:proofErr w:type="gramStart"/>
      <w:r w:rsidRPr="005062AC">
        <w:rPr>
          <w:rFonts w:ascii="Times New Roman" w:hAnsi="Times New Roman" w:cs="Times New Roman"/>
          <w:sz w:val="24"/>
          <w:szCs w:val="24"/>
        </w:rPr>
        <w:t>введен</w:t>
      </w:r>
      <w:proofErr w:type="gramEnd"/>
      <w:r w:rsidRPr="005062AC">
        <w:rPr>
          <w:rFonts w:ascii="Times New Roman" w:hAnsi="Times New Roman" w:cs="Times New Roman"/>
          <w:sz w:val="24"/>
          <w:szCs w:val="24"/>
        </w:rPr>
        <w:t xml:space="preserve"> </w:t>
      </w:r>
      <w:hyperlink r:id="rId84"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31.03.2016 N 32-оз)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9.3. Реестр лиц, уволенных в связи с утратой доверия</w:t>
      </w: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введена</w:t>
      </w:r>
      <w:proofErr w:type="gramEnd"/>
      <w:r w:rsidRPr="005062AC">
        <w:rPr>
          <w:rFonts w:ascii="Times New Roman" w:hAnsi="Times New Roman" w:cs="Times New Roman"/>
          <w:sz w:val="24"/>
          <w:szCs w:val="24"/>
        </w:rPr>
        <w:t xml:space="preserve"> </w:t>
      </w:r>
      <w:hyperlink r:id="rId85"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28.09.2017 N 60-оз)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 </w:t>
      </w:r>
      <w:proofErr w:type="gramStart"/>
      <w:r w:rsidRPr="005062AC">
        <w:rPr>
          <w:rFonts w:ascii="Times New Roman" w:hAnsi="Times New Roman" w:cs="Times New Roman"/>
          <w:sz w:val="24"/>
          <w:szCs w:val="24"/>
        </w:rPr>
        <w:t xml:space="preserve">Сведения о применении к лицу, замещающему государственную должность автономного округа, муниципальную должность, а также должность государственной гражданской службы автономного округа или должность муниципальной службы в автономном округе, взыскания в виде увольнения (освобождения от должности) в связи с </w:t>
      </w:r>
      <w:r w:rsidRPr="005062AC">
        <w:rPr>
          <w:rFonts w:ascii="Times New Roman" w:hAnsi="Times New Roman" w:cs="Times New Roman"/>
          <w:sz w:val="24"/>
          <w:szCs w:val="24"/>
        </w:rPr>
        <w:lastRenderedPageBreak/>
        <w:t>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w:t>
      </w:r>
      <w:proofErr w:type="gramEnd"/>
      <w:r w:rsidRPr="005062AC">
        <w:rPr>
          <w:rFonts w:ascii="Times New Roman" w:hAnsi="Times New Roman" w:cs="Times New Roman"/>
          <w:sz w:val="24"/>
          <w:szCs w:val="24"/>
        </w:rPr>
        <w:t>.</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2. В соответствии с Федеральным </w:t>
      </w:r>
      <w:hyperlink r:id="rId86"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"О противодействии коррупции" реестр лиц, уволенных в связи с утратой доверия, подлежит размещению в государственной информационной системе в области государственной службы в информационно-телекоммуникационной сети "Интернет".</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10. Гласность при осуществлении деятельности по противодействию коррупции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Деятельность по противодействию коррупции в автономном округе осуществляется гласно и освещается в средствах массовой информации.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11. Финансовое обеспечение мер по противодействию коррупции в автономном округе</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Финансовое обеспечение мер по противодействию коррупции в автономном округе осуществляется за счет средств бюджета автономного округа в пределах средств, предусмотренных законом автономного округа о бюджете на очередной финансовый год и на плановый период.</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outlineLvl w:val="1"/>
        <w:rPr>
          <w:rFonts w:ascii="Times New Roman" w:hAnsi="Times New Roman" w:cs="Times New Roman"/>
          <w:sz w:val="24"/>
          <w:szCs w:val="24"/>
        </w:rPr>
      </w:pPr>
      <w:r w:rsidRPr="005062AC">
        <w:rPr>
          <w:rFonts w:ascii="Times New Roman" w:hAnsi="Times New Roman" w:cs="Times New Roman"/>
          <w:sz w:val="24"/>
          <w:szCs w:val="24"/>
        </w:rPr>
        <w:t>Статья 12. Вступление в силу настоящего Закона</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Настоящий Закон вступает в силу по истечении десяти дней со дня его официального опубликования.</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right"/>
        <w:rPr>
          <w:rFonts w:ascii="Times New Roman" w:hAnsi="Times New Roman" w:cs="Times New Roman"/>
          <w:sz w:val="24"/>
          <w:szCs w:val="24"/>
        </w:rPr>
      </w:pPr>
      <w:r w:rsidRPr="005062AC">
        <w:rPr>
          <w:rFonts w:ascii="Times New Roman" w:hAnsi="Times New Roman" w:cs="Times New Roman"/>
          <w:sz w:val="24"/>
          <w:szCs w:val="24"/>
        </w:rPr>
        <w:t>Губернатор</w:t>
      </w:r>
    </w:p>
    <w:p w:rsidR="00644AEB" w:rsidRPr="005062AC" w:rsidRDefault="00644AEB" w:rsidP="005062AC">
      <w:pPr>
        <w:pStyle w:val="ConsPlusNormal"/>
        <w:jc w:val="right"/>
        <w:rPr>
          <w:rFonts w:ascii="Times New Roman" w:hAnsi="Times New Roman" w:cs="Times New Roman"/>
          <w:sz w:val="24"/>
          <w:szCs w:val="24"/>
        </w:rPr>
      </w:pPr>
      <w:r w:rsidRPr="005062AC">
        <w:rPr>
          <w:rFonts w:ascii="Times New Roman" w:hAnsi="Times New Roman" w:cs="Times New Roman"/>
          <w:sz w:val="24"/>
          <w:szCs w:val="24"/>
        </w:rPr>
        <w:t>Ханты-Мансийского</w:t>
      </w:r>
    </w:p>
    <w:p w:rsidR="00644AEB" w:rsidRPr="005062AC" w:rsidRDefault="00644AEB" w:rsidP="005062AC">
      <w:pPr>
        <w:pStyle w:val="ConsPlusNormal"/>
        <w:jc w:val="right"/>
        <w:rPr>
          <w:rFonts w:ascii="Times New Roman" w:hAnsi="Times New Roman" w:cs="Times New Roman"/>
          <w:sz w:val="24"/>
          <w:szCs w:val="24"/>
        </w:rPr>
      </w:pPr>
      <w:r w:rsidRPr="005062AC">
        <w:rPr>
          <w:rFonts w:ascii="Times New Roman" w:hAnsi="Times New Roman" w:cs="Times New Roman"/>
          <w:sz w:val="24"/>
          <w:szCs w:val="24"/>
        </w:rPr>
        <w:t>автономного округа - Югры</w:t>
      </w:r>
    </w:p>
    <w:p w:rsidR="00644AEB" w:rsidRPr="005062AC" w:rsidRDefault="00644AEB" w:rsidP="005062AC">
      <w:pPr>
        <w:pStyle w:val="ConsPlusNormal"/>
        <w:jc w:val="right"/>
        <w:rPr>
          <w:rFonts w:ascii="Times New Roman" w:hAnsi="Times New Roman" w:cs="Times New Roman"/>
          <w:sz w:val="24"/>
          <w:szCs w:val="24"/>
        </w:rPr>
      </w:pPr>
      <w:r w:rsidRPr="005062AC">
        <w:rPr>
          <w:rFonts w:ascii="Times New Roman" w:hAnsi="Times New Roman" w:cs="Times New Roman"/>
          <w:sz w:val="24"/>
          <w:szCs w:val="24"/>
        </w:rPr>
        <w:t>А.В.ФИЛИПЕНКО</w:t>
      </w:r>
    </w:p>
    <w:p w:rsidR="00644AEB" w:rsidRPr="005062AC" w:rsidRDefault="00644AEB" w:rsidP="005062AC">
      <w:pPr>
        <w:pStyle w:val="ConsPlusNormal"/>
        <w:rPr>
          <w:rFonts w:ascii="Times New Roman" w:hAnsi="Times New Roman" w:cs="Times New Roman"/>
          <w:sz w:val="24"/>
          <w:szCs w:val="24"/>
        </w:rPr>
      </w:pPr>
      <w:r w:rsidRPr="005062AC">
        <w:rPr>
          <w:rFonts w:ascii="Times New Roman" w:hAnsi="Times New Roman" w:cs="Times New Roman"/>
          <w:sz w:val="24"/>
          <w:szCs w:val="24"/>
        </w:rPr>
        <w:t>г. Ханты-Мансийск</w:t>
      </w:r>
    </w:p>
    <w:p w:rsidR="00644AEB" w:rsidRPr="005062AC" w:rsidRDefault="00644AEB" w:rsidP="005062AC">
      <w:pPr>
        <w:pStyle w:val="ConsPlusNormal"/>
        <w:spacing w:before="220"/>
        <w:rPr>
          <w:rFonts w:ascii="Times New Roman" w:hAnsi="Times New Roman" w:cs="Times New Roman"/>
          <w:sz w:val="24"/>
          <w:szCs w:val="24"/>
        </w:rPr>
      </w:pPr>
      <w:r w:rsidRPr="005062AC">
        <w:rPr>
          <w:rFonts w:ascii="Times New Roman" w:hAnsi="Times New Roman" w:cs="Times New Roman"/>
          <w:sz w:val="24"/>
          <w:szCs w:val="24"/>
        </w:rPr>
        <w:t>25 сентября 2008 года</w:t>
      </w:r>
    </w:p>
    <w:p w:rsidR="00644AEB" w:rsidRPr="005062AC" w:rsidRDefault="00644AEB" w:rsidP="005062AC">
      <w:pPr>
        <w:pStyle w:val="ConsPlusNormal"/>
        <w:spacing w:before="220"/>
        <w:rPr>
          <w:rFonts w:ascii="Times New Roman" w:hAnsi="Times New Roman" w:cs="Times New Roman"/>
          <w:sz w:val="24"/>
          <w:szCs w:val="24"/>
        </w:rPr>
      </w:pPr>
      <w:r w:rsidRPr="005062AC">
        <w:rPr>
          <w:rFonts w:ascii="Times New Roman" w:hAnsi="Times New Roman" w:cs="Times New Roman"/>
          <w:sz w:val="24"/>
          <w:szCs w:val="24"/>
        </w:rPr>
        <w:t>N 86-оз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both"/>
        <w:rPr>
          <w:rFonts w:ascii="Times New Roman" w:hAnsi="Times New Roman" w:cs="Times New Roman"/>
          <w:sz w:val="24"/>
          <w:szCs w:val="24"/>
        </w:rPr>
      </w:pPr>
    </w:p>
    <w:p w:rsidR="005062AC" w:rsidRDefault="005062AC" w:rsidP="005062AC">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br w:type="page"/>
      </w:r>
    </w:p>
    <w:p w:rsidR="00644AEB" w:rsidRPr="005062AC" w:rsidRDefault="00644AEB" w:rsidP="005062AC">
      <w:pPr>
        <w:pStyle w:val="ConsPlusNormal"/>
        <w:jc w:val="right"/>
        <w:outlineLvl w:val="0"/>
        <w:rPr>
          <w:rFonts w:ascii="Times New Roman" w:hAnsi="Times New Roman" w:cs="Times New Roman"/>
          <w:sz w:val="24"/>
          <w:szCs w:val="24"/>
        </w:rPr>
      </w:pPr>
      <w:r w:rsidRPr="005062AC">
        <w:rPr>
          <w:rFonts w:ascii="Times New Roman" w:hAnsi="Times New Roman" w:cs="Times New Roman"/>
          <w:sz w:val="24"/>
          <w:szCs w:val="24"/>
        </w:rPr>
        <w:lastRenderedPageBreak/>
        <w:t>Приложение 1</w:t>
      </w:r>
    </w:p>
    <w:p w:rsidR="00644AEB" w:rsidRPr="005062AC" w:rsidRDefault="00644AEB" w:rsidP="005062AC">
      <w:pPr>
        <w:pStyle w:val="ConsPlusNormal"/>
        <w:jc w:val="right"/>
        <w:rPr>
          <w:rFonts w:ascii="Times New Roman" w:hAnsi="Times New Roman" w:cs="Times New Roman"/>
          <w:sz w:val="24"/>
          <w:szCs w:val="24"/>
        </w:rPr>
      </w:pPr>
      <w:r w:rsidRPr="005062AC">
        <w:rPr>
          <w:rFonts w:ascii="Times New Roman" w:hAnsi="Times New Roman" w:cs="Times New Roman"/>
          <w:sz w:val="24"/>
          <w:szCs w:val="24"/>
        </w:rPr>
        <w:t>к Закону Ханты-Мансийского</w:t>
      </w:r>
    </w:p>
    <w:p w:rsidR="00644AEB" w:rsidRPr="005062AC" w:rsidRDefault="00644AEB" w:rsidP="005062AC">
      <w:pPr>
        <w:pStyle w:val="ConsPlusNormal"/>
        <w:jc w:val="right"/>
        <w:rPr>
          <w:rFonts w:ascii="Times New Roman" w:hAnsi="Times New Roman" w:cs="Times New Roman"/>
          <w:sz w:val="24"/>
          <w:szCs w:val="24"/>
        </w:rPr>
      </w:pPr>
      <w:r w:rsidRPr="005062AC">
        <w:rPr>
          <w:rFonts w:ascii="Times New Roman" w:hAnsi="Times New Roman" w:cs="Times New Roman"/>
          <w:sz w:val="24"/>
          <w:szCs w:val="24"/>
        </w:rPr>
        <w:t>автономного округа - Югры</w:t>
      </w:r>
    </w:p>
    <w:p w:rsidR="00644AEB" w:rsidRPr="005062AC" w:rsidRDefault="00644AEB" w:rsidP="005062AC">
      <w:pPr>
        <w:pStyle w:val="ConsPlusNormal"/>
        <w:jc w:val="right"/>
        <w:rPr>
          <w:rFonts w:ascii="Times New Roman" w:hAnsi="Times New Roman" w:cs="Times New Roman"/>
          <w:sz w:val="24"/>
          <w:szCs w:val="24"/>
        </w:rPr>
      </w:pPr>
      <w:r w:rsidRPr="005062AC">
        <w:rPr>
          <w:rFonts w:ascii="Times New Roman" w:hAnsi="Times New Roman" w:cs="Times New Roman"/>
          <w:sz w:val="24"/>
          <w:szCs w:val="24"/>
        </w:rPr>
        <w:t>от 25 сентября 2008 года N 86-оз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Title"/>
        <w:jc w:val="center"/>
        <w:rPr>
          <w:rFonts w:ascii="Times New Roman" w:hAnsi="Times New Roman" w:cs="Times New Roman"/>
          <w:sz w:val="24"/>
          <w:szCs w:val="24"/>
        </w:rPr>
      </w:pPr>
      <w:bookmarkStart w:id="8" w:name="P207"/>
      <w:bookmarkEnd w:id="8"/>
      <w:r w:rsidRPr="005062AC">
        <w:rPr>
          <w:rFonts w:ascii="Times New Roman" w:hAnsi="Times New Roman" w:cs="Times New Roman"/>
          <w:sz w:val="24"/>
          <w:szCs w:val="24"/>
        </w:rPr>
        <w:t>ПОРЯДОК</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ПРЕДСТАВЛЕНИЯ ГРАЖДАНАМИ, ПРЕТЕНДУЮЩИМИ НА ЗАМЕЩЕНИЕ</w:t>
      </w:r>
    </w:p>
    <w:p w:rsidR="00644AEB" w:rsidRPr="005062AC" w:rsidRDefault="00644AEB" w:rsidP="005062AC">
      <w:pPr>
        <w:pStyle w:val="ConsPlusTitle"/>
        <w:jc w:val="center"/>
        <w:rPr>
          <w:rFonts w:ascii="Times New Roman" w:hAnsi="Times New Roman" w:cs="Times New Roman"/>
          <w:sz w:val="24"/>
          <w:szCs w:val="24"/>
        </w:rPr>
      </w:pPr>
      <w:proofErr w:type="gramStart"/>
      <w:r w:rsidRPr="005062AC">
        <w:rPr>
          <w:rFonts w:ascii="Times New Roman" w:hAnsi="Times New Roman" w:cs="Times New Roman"/>
          <w:sz w:val="24"/>
          <w:szCs w:val="24"/>
        </w:rPr>
        <w:t>МУНИЦИПАЛЬНОЙ ДОЛЖНОСТИ, И ЛИЦАМИ, ЗАМЕЩАЮЩИМИ МУНИЦИПАЛЬНЫЕ</w:t>
      </w:r>
      <w:proofErr w:type="gramEnd"/>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ДОЛЖНОСТИ, СВЕДЕНИЙ О СВОИХ ДОХОДАХ, РАСХОДАХ, ОБ ИМУЩЕСТВЕ</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 xml:space="preserve">И </w:t>
      </w:r>
      <w:proofErr w:type="gramStart"/>
      <w:r w:rsidRPr="005062AC">
        <w:rPr>
          <w:rFonts w:ascii="Times New Roman" w:hAnsi="Times New Roman" w:cs="Times New Roman"/>
          <w:sz w:val="24"/>
          <w:szCs w:val="24"/>
        </w:rPr>
        <w:t>ОБЯЗАТЕЛЬСТВАХ</w:t>
      </w:r>
      <w:proofErr w:type="gramEnd"/>
      <w:r w:rsidRPr="005062AC">
        <w:rPr>
          <w:rFonts w:ascii="Times New Roman" w:hAnsi="Times New Roman" w:cs="Times New Roman"/>
          <w:sz w:val="24"/>
          <w:szCs w:val="24"/>
        </w:rPr>
        <w:t xml:space="preserve"> ИМУЩЕСТВЕННОГО ХАРАКТЕРА, А ТАКЖЕ</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О ДОХОДАХ, РАСХОДАХ, ОБ ИМУЩЕСТВЕ И ОБЯЗАТЕЛЬСТВАХ</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ИМУЩЕСТВЕННОГО ХАРАКТЕРА СВОИХ СУПРУГ (СУПРУГОВ)</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И НЕСОВЕРШЕННОЛЕТНИХ ДЕТЕЙ И ПРОВЕРКИ ДОСТОВЕРНОСТИ</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И ПОЛНОТЫ УКАЗАННЫХ СВЕДЕНИЙ</w:t>
      </w:r>
    </w:p>
    <w:p w:rsidR="00644AEB" w:rsidRPr="005062AC" w:rsidRDefault="00644AEB" w:rsidP="005062AC">
      <w:pPr>
        <w:spacing w:after="1" w:line="240" w:lineRule="auto"/>
        <w:rPr>
          <w:rFonts w:ascii="Times New Roman" w:hAnsi="Times New Roman" w:cs="Times New Roman"/>
          <w:sz w:val="24"/>
          <w:szCs w:val="24"/>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062AC" w:rsidRPr="005062AC">
        <w:trPr>
          <w:jc w:val="center"/>
        </w:trPr>
        <w:tc>
          <w:tcPr>
            <w:tcW w:w="9294" w:type="dxa"/>
            <w:tcBorders>
              <w:top w:val="nil"/>
              <w:left w:val="single" w:sz="24" w:space="0" w:color="CED3F1"/>
              <w:bottom w:val="nil"/>
              <w:right w:val="single" w:sz="24" w:space="0" w:color="F4F3F8"/>
            </w:tcBorders>
            <w:shd w:val="clear" w:color="auto" w:fill="F4F3F8"/>
          </w:tcPr>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Список изменяющих документов</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введен</w:t>
            </w:r>
            <w:proofErr w:type="gramEnd"/>
            <w:r w:rsidRPr="005062AC">
              <w:rPr>
                <w:rFonts w:ascii="Times New Roman" w:hAnsi="Times New Roman" w:cs="Times New Roman"/>
                <w:sz w:val="24"/>
                <w:szCs w:val="24"/>
              </w:rPr>
              <w:t xml:space="preserve"> </w:t>
            </w:r>
            <w:hyperlink r:id="rId87"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30.06.2017 N 36-оз)</w:t>
            </w:r>
          </w:p>
        </w:tc>
      </w:tr>
    </w:tbl>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center"/>
        <w:outlineLvl w:val="1"/>
        <w:rPr>
          <w:rFonts w:ascii="Times New Roman" w:hAnsi="Times New Roman" w:cs="Times New Roman"/>
          <w:sz w:val="24"/>
          <w:szCs w:val="24"/>
        </w:rPr>
      </w:pPr>
      <w:r w:rsidRPr="005062AC">
        <w:rPr>
          <w:rFonts w:ascii="Times New Roman" w:hAnsi="Times New Roman" w:cs="Times New Roman"/>
          <w:sz w:val="24"/>
          <w:szCs w:val="24"/>
        </w:rPr>
        <w:t>I. Представление гражданами, претендующими на замещение</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муниципальной должности, и лицами, замещающими</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муниципальные должности, сведений о доходах, расходах,</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об имуществе и обязательствах имущественного характера</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 </w:t>
      </w:r>
      <w:proofErr w:type="gramStart"/>
      <w:r w:rsidRPr="005062AC">
        <w:rPr>
          <w:rFonts w:ascii="Times New Roman" w:hAnsi="Times New Roman" w:cs="Times New Roman"/>
          <w:sz w:val="24"/>
          <w:szCs w:val="24"/>
        </w:rPr>
        <w:t>Граждане, претендующие на замещение муниципальной должности, и лица, замещающие муниципальные должности, представляют Губернатору Ханты-Мансийского автономного округа - Югры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если иное не установлено федеральным законом.</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9" w:name="P225"/>
      <w:bookmarkEnd w:id="9"/>
      <w:r w:rsidRPr="005062AC">
        <w:rPr>
          <w:rFonts w:ascii="Times New Roman" w:hAnsi="Times New Roman" w:cs="Times New Roman"/>
          <w:sz w:val="24"/>
          <w:szCs w:val="24"/>
        </w:rPr>
        <w:t xml:space="preserve">2. Сведения о доходах, расходах, об имуществе и обязательствах имущественного характера представляются по форме </w:t>
      </w:r>
      <w:hyperlink r:id="rId88" w:history="1">
        <w:r w:rsidRPr="005062AC">
          <w:rPr>
            <w:rFonts w:ascii="Times New Roman" w:hAnsi="Times New Roman" w:cs="Times New Roman"/>
            <w:sz w:val="24"/>
            <w:szCs w:val="24"/>
          </w:rPr>
          <w:t>справки</w:t>
        </w:r>
      </w:hyperlink>
      <w:r w:rsidRPr="005062AC">
        <w:rPr>
          <w:rFonts w:ascii="Times New Roman" w:hAnsi="Times New Roman" w:cs="Times New Roman"/>
          <w:sz w:val="24"/>
          <w:szCs w:val="24"/>
        </w:rPr>
        <w:t>, утвержденной Президентом Российской Федерации: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гражданином, претендующим на замещение муниципальной должности, - в день принятия решения об избрании на должность;</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10" w:name="P227"/>
      <w:bookmarkEnd w:id="10"/>
      <w:r w:rsidRPr="005062AC">
        <w:rPr>
          <w:rFonts w:ascii="Times New Roman" w:hAnsi="Times New Roman" w:cs="Times New Roman"/>
          <w:sz w:val="24"/>
          <w:szCs w:val="24"/>
        </w:rPr>
        <w:t xml:space="preserve">2) лицом, замещающим муниципальную должность, - ежегодно не позднее 30 апреля года, следующего </w:t>
      </w:r>
      <w:proofErr w:type="gramStart"/>
      <w:r w:rsidRPr="005062AC">
        <w:rPr>
          <w:rFonts w:ascii="Times New Roman" w:hAnsi="Times New Roman" w:cs="Times New Roman"/>
          <w:sz w:val="24"/>
          <w:szCs w:val="24"/>
        </w:rPr>
        <w:t>за</w:t>
      </w:r>
      <w:proofErr w:type="gramEnd"/>
      <w:r w:rsidRPr="005062AC">
        <w:rPr>
          <w:rFonts w:ascii="Times New Roman" w:hAnsi="Times New Roman" w:cs="Times New Roman"/>
          <w:sz w:val="24"/>
          <w:szCs w:val="24"/>
        </w:rPr>
        <w:t xml:space="preserve"> отчетным.</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Представление гражданами, претендующими на замещение муниципальной должности, и лицами, замещающими муниципальные должности, сведений о доходах, расходах, об имуществе и обязательствах имущественного характера осуществляется путем их направления в исполнительный орган государственной власти Ханты-Мансийского автономного округа - Югры, уполномоченный Губернатором Ханты-Мансийского автономного округа - Югры (далее - уполномоченный орган).</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4. Гражданин, претендующий на замещение муниципальной должности, представляет:</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 xml:space="preserve">1) сведения о своих доходах, полученных от всех источников (включая доходы по прежнему месту работы или месту замещения выборной должности, пенсии, пособия, </w:t>
      </w:r>
      <w:r w:rsidRPr="005062AC">
        <w:rPr>
          <w:rFonts w:ascii="Times New Roman" w:hAnsi="Times New Roman" w:cs="Times New Roman"/>
          <w:sz w:val="24"/>
          <w:szCs w:val="24"/>
        </w:rPr>
        <w:lastRenderedPageBreak/>
        <w:t>иные выплаты) за календарный год, предшествующий году подачи документов для замещения муниципальной должности,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w:t>
      </w:r>
      <w:proofErr w:type="gramEnd"/>
      <w:r w:rsidRPr="005062AC">
        <w:rPr>
          <w:rFonts w:ascii="Times New Roman" w:hAnsi="Times New Roman" w:cs="Times New Roman"/>
          <w:sz w:val="24"/>
          <w:szCs w:val="24"/>
        </w:rPr>
        <w:t xml:space="preserve"> документов для замещения муниципальной должности (на отчетную дату);</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муниципальной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w:t>
      </w:r>
      <w:proofErr w:type="gramEnd"/>
      <w:r w:rsidRPr="005062AC">
        <w:rPr>
          <w:rFonts w:ascii="Times New Roman" w:hAnsi="Times New Roman" w:cs="Times New Roman"/>
          <w:sz w:val="24"/>
          <w:szCs w:val="24"/>
        </w:rPr>
        <w:t xml:space="preserve"> замещения муниципальной должности (на отчетную дату).</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5. Лицо, замещающее муниципальную должность, представляет ежегодно:</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сведения о своих доходах, полученных за отчетный период (с 1 января по 31 декабря) от всех источников (включая денежное вознаграждение,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3)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отчетного периода, если общая сумма таких сделок превышает общий доход данного</w:t>
      </w:r>
      <w:proofErr w:type="gramEnd"/>
      <w:r w:rsidRPr="005062AC">
        <w:rPr>
          <w:rFonts w:ascii="Times New Roman" w:hAnsi="Times New Roman" w:cs="Times New Roman"/>
          <w:sz w:val="24"/>
          <w:szCs w:val="24"/>
        </w:rPr>
        <w:t xml:space="preserve">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6. В случае</w:t>
      </w:r>
      <w:proofErr w:type="gramStart"/>
      <w:r w:rsidRPr="005062AC">
        <w:rPr>
          <w:rFonts w:ascii="Times New Roman" w:hAnsi="Times New Roman" w:cs="Times New Roman"/>
          <w:sz w:val="24"/>
          <w:szCs w:val="24"/>
        </w:rPr>
        <w:t>,</w:t>
      </w:r>
      <w:proofErr w:type="gramEnd"/>
      <w:r w:rsidRPr="005062AC">
        <w:rPr>
          <w:rFonts w:ascii="Times New Roman" w:hAnsi="Times New Roman" w:cs="Times New Roman"/>
          <w:sz w:val="24"/>
          <w:szCs w:val="24"/>
        </w:rPr>
        <w:t xml:space="preserve"> если гражданин, претендующий на замещение муниципальной должности, или лицо, замещающее муниципальную должность, самостоятельно обнаружили, что в представленных ими сведениях о доходах, расходах,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не позднее одного месяца после окончания срока, указанного в </w:t>
      </w:r>
      <w:hyperlink w:anchor="P225" w:history="1">
        <w:r w:rsidRPr="005062AC">
          <w:rPr>
            <w:rFonts w:ascii="Times New Roman" w:hAnsi="Times New Roman" w:cs="Times New Roman"/>
            <w:sz w:val="24"/>
            <w:szCs w:val="24"/>
          </w:rPr>
          <w:t>пункте 2</w:t>
        </w:r>
      </w:hyperlink>
      <w:r w:rsidRPr="005062AC">
        <w:rPr>
          <w:rFonts w:ascii="Times New Roman" w:hAnsi="Times New Roman" w:cs="Times New Roman"/>
          <w:sz w:val="24"/>
          <w:szCs w:val="24"/>
        </w:rPr>
        <w:t xml:space="preserve"> настоящего раздела.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7. Уполномоченный орган не позднее десяти рабочих дней со дня истечения срока, установленного </w:t>
      </w:r>
      <w:hyperlink w:anchor="P227" w:history="1">
        <w:r w:rsidRPr="005062AC">
          <w:rPr>
            <w:rFonts w:ascii="Times New Roman" w:hAnsi="Times New Roman" w:cs="Times New Roman"/>
            <w:sz w:val="24"/>
            <w:szCs w:val="24"/>
          </w:rPr>
          <w:t>подпунктом 2 пункта 2</w:t>
        </w:r>
      </w:hyperlink>
      <w:r w:rsidRPr="005062AC">
        <w:rPr>
          <w:rFonts w:ascii="Times New Roman" w:hAnsi="Times New Roman" w:cs="Times New Roman"/>
          <w:sz w:val="24"/>
          <w:szCs w:val="24"/>
        </w:rPr>
        <w:t xml:space="preserve"> настоящего раздела, направляет сведения о доходах, расходах, об имуществе и обязательствах имущественного характера в соответствующий орган местного самоуправления муниципального образования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8.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w:t>
      </w:r>
      <w:r w:rsidRPr="005062AC">
        <w:rPr>
          <w:rFonts w:ascii="Times New Roman" w:hAnsi="Times New Roman" w:cs="Times New Roman"/>
          <w:sz w:val="24"/>
          <w:szCs w:val="24"/>
        </w:rPr>
        <w:lastRenderedPageBreak/>
        <w:t>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center"/>
        <w:outlineLvl w:val="1"/>
        <w:rPr>
          <w:rFonts w:ascii="Times New Roman" w:hAnsi="Times New Roman" w:cs="Times New Roman"/>
          <w:sz w:val="24"/>
          <w:szCs w:val="24"/>
        </w:rPr>
      </w:pPr>
      <w:r w:rsidRPr="005062AC">
        <w:rPr>
          <w:rFonts w:ascii="Times New Roman" w:hAnsi="Times New Roman" w:cs="Times New Roman"/>
          <w:sz w:val="24"/>
          <w:szCs w:val="24"/>
        </w:rPr>
        <w:t>II. Проверка достоверности и полноты сведений о доходах,</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 xml:space="preserve">расходах, об имуществе и обязательствах </w:t>
      </w:r>
      <w:proofErr w:type="gramStart"/>
      <w:r w:rsidRPr="005062AC">
        <w:rPr>
          <w:rFonts w:ascii="Times New Roman" w:hAnsi="Times New Roman" w:cs="Times New Roman"/>
          <w:sz w:val="24"/>
          <w:szCs w:val="24"/>
        </w:rPr>
        <w:t>имущественного</w:t>
      </w:r>
      <w:proofErr w:type="gramEnd"/>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 xml:space="preserve">характера, </w:t>
      </w:r>
      <w:proofErr w:type="gramStart"/>
      <w:r w:rsidRPr="005062AC">
        <w:rPr>
          <w:rFonts w:ascii="Times New Roman" w:hAnsi="Times New Roman" w:cs="Times New Roman"/>
          <w:sz w:val="24"/>
          <w:szCs w:val="24"/>
        </w:rPr>
        <w:t>представляемых</w:t>
      </w:r>
      <w:proofErr w:type="gramEnd"/>
      <w:r w:rsidRPr="005062AC">
        <w:rPr>
          <w:rFonts w:ascii="Times New Roman" w:hAnsi="Times New Roman" w:cs="Times New Roman"/>
          <w:sz w:val="24"/>
          <w:szCs w:val="24"/>
        </w:rPr>
        <w:t xml:space="preserve"> гражданами, претендующими</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на замещение муниципальной должности, и лицами, замещающими</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муниципальные должности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настоящим разделом, осуществляется по решению Губернатора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Проверка проводится в отношении сведений о доходах, расходах, об имуществе и обязательствах имущественного характера: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представленных гражданином, претендующим на замещение муниципальной должности, на отчетную дату;</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представленных лицом, замещающим муниципальную должность, за отчетный период и за два года, предшествующие отчетному периоду.</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Основанием для осуществления проверки является достаточная информация, представленная в письменном виде в установленном порядке: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правоохранительными органами, уполномоченным органом, иными органами государственной власти (государственными органами), органами местного самоуправления муниципальных образований автономного округа и их должностными лицами;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постоянно действующими руководящими органами политических партий, их региональных отделений и зарегистрированных в соответствии с законом иных общероссийских, межрегиональных и региональных общественных объединений, не являющихся политическими партиями;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Общественной палатой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4) общероссийскими средствами массовой информации.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4. Информация анонимного характера не может служить основанием для проверки.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5. Решение о проведении проверки принимается отдельно в отношении каждого гражданина, претендующего на замещение муниципальной должности, или лица, замещающего муниципальную должность, и оформляется в письменной форме.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6. Проверка осуществляется уполномоченным органом в срок, не превышающий 60 дней со дня принятия решения о ее проведении. Срок проверки может быть продлен до 90 дней Губернатором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7. При осуществлении проверки уполномоченный орган вправе: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проводить собеседование с гражданином, претендующим на замещение муниципальной должности, или лицом, замещающим муниципальную должность;</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lastRenderedPageBreak/>
        <w:t>2) изучать представленные гражданином, претендующим на замещение муниципальной должности, или лицом, замещающим муниципальную должность, сведения о доходах, расходах, об имуществе и обязательствах имущественного характера и дополнительные материалы, которые приобщаются к материалам проверки;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получать от гражданина, претендующего на замещение муниципальной должности, или лица, замещающего муниципальную должность, пояснения по представленным им сведениям о доходах, расходах, об имуществе и обязательствах имущественного характера и материалам;</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4) направлять в установленном порядке запросы (кроме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запросов о проведении оперативно-розыскных мероприятий) в органы прокуратуры Российской Федерации, иные федеральные органы государственной власти (государственные органы), органы государственной власти (государственные органы) субъектов Российской Федерации, территориальные органы федеральных органов государственной власти, органы местного</w:t>
      </w:r>
      <w:proofErr w:type="gramEnd"/>
      <w:r w:rsidRPr="005062AC">
        <w:rPr>
          <w:rFonts w:ascii="Times New Roman" w:hAnsi="Times New Roman" w:cs="Times New Roman"/>
          <w:sz w:val="24"/>
          <w:szCs w:val="24"/>
        </w:rPr>
        <w:t xml:space="preserve"> самоуправления муниципальных образований автономного округа, в организации и общественные объединения об имеющихся у них сведениях о доходах, расходах, об имуществе и обязательствах имущественного характера гражданина, претендующего на замещение муниципальной должности, или лица, замещающего муниципальную должность, его супруги (супруга) и несовершеннолетних детей;</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5) наводить справки у физических лиц и получать от них информацию с их согласия;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6) осуществлять анализ сведений, представленных гражданином, претендующим на замещение муниципальной должности, или лицом, замещающим муниципальную должность, в соответствии с законодательством Российской Федерации о противодействии коррупции.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8.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направляются Губернатором Ханты-Мансийского автономного округа - Югры или первым заместителем Губернатора автономного округа, в ведении которого находится уполномоченный орган.</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Запросы о проведении оперативно-розыскных мероприятий направляются Губернатором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9. Иные запросы при осуществлении проверки направляются за подписью руководителя уполномоченного органа.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10. В запросах, направляемых при осуществлении проверки, указываются: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наименование соответствующего органа, организации или общественного объединения, в которые направляется запрос;</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нормативный правовой акт, на основании которого направляется запрос;</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претендующего на замещение муниципальной должности, или лица, замещающего муниципальную должность, его супруги (супруга) и несовершеннолетних детей, сведения о доходах, расходах, об имуществе и обязательствах имущественного характера которых проверяются;</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lastRenderedPageBreak/>
        <w:t>4) содержание и объем сведений, подлежащих проверке;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5) срок представления запрашиваемых сведений;</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6) фамилия, инициалы и номер телефона лица, подготовившего запрос;</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7) идентификационный номер налогоплательщика (в случае направления запроса в налоговые органы Российской Федерации);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8) ссылка на соответствующие положения Федерального </w:t>
      </w:r>
      <w:hyperlink r:id="rId89"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"Об оперативно-розыскной деятельности", сведения, послужившие основанием для проверки, соответствующие органы, организации или общественные объединения, в которые направлены запросы, и вопросы, которые в них ставились (в случае направления запроса, касающегося осуществления оперативно-розыскной деятельности или ее результатов);</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9) другие необходимые сведения.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11. Уполномоченный орган обеспечивает:</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уведомление в письменной форме гражданина, претендующего на замещение муниципальной должности, или лица, замещающего муниципальную должность, а также соответствующего представительного органа муниципального образования автономного округа о начале проверки - в течение двух рабочих дней со дня получения соответствующего решения;</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2) проведение в случае обращения гражданина, претендующего на замещение муниципальной должности, или лица, замещающего муниципальную должность, собеседования с ним, в ходе которого они должны быть проинформированы о том, какие сведения подлежат проверке, - в течение семи рабочих дней со дня получения обращения гражданина, претендующего на замещение муниципальной должности, или лица, замещающего муниципальную должность, а при наличии уважительной причины - в срок, согласованный</w:t>
      </w:r>
      <w:proofErr w:type="gramEnd"/>
      <w:r w:rsidRPr="005062AC">
        <w:rPr>
          <w:rFonts w:ascii="Times New Roman" w:hAnsi="Times New Roman" w:cs="Times New Roman"/>
          <w:sz w:val="24"/>
          <w:szCs w:val="24"/>
        </w:rPr>
        <w:t xml:space="preserve"> с гражданином, претендующим на замещение муниципальной должности, или лицом, замещающим муниципальную должность.</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11" w:name="P281"/>
      <w:bookmarkEnd w:id="11"/>
      <w:r w:rsidRPr="005062AC">
        <w:rPr>
          <w:rFonts w:ascii="Times New Roman" w:hAnsi="Times New Roman" w:cs="Times New Roman"/>
          <w:sz w:val="24"/>
          <w:szCs w:val="24"/>
        </w:rPr>
        <w:t>12. Гражданин, претендующий на замещение муниципальной должности, или лицо, замещающее муниципальную должность, в ходе проверки имеет право:</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знакомиться с материалами проверки, давать пояснения в письменной форме в ходе проверки относительно сведений, подлежащих проверке, и по результатам проверки;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представлять дополнительные материалы и давать по ним пояснения в письменной форме;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обращаться в уполномоченный орган с ходатайством о проведении с ним собеседования по вопросам, касающимся сведений, подлежащих проверке.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13. Пояснения, указанные в </w:t>
      </w:r>
      <w:hyperlink w:anchor="P281" w:history="1">
        <w:r w:rsidRPr="005062AC">
          <w:rPr>
            <w:rFonts w:ascii="Times New Roman" w:hAnsi="Times New Roman" w:cs="Times New Roman"/>
            <w:sz w:val="24"/>
            <w:szCs w:val="24"/>
          </w:rPr>
          <w:t>пункте 12</w:t>
        </w:r>
      </w:hyperlink>
      <w:r w:rsidRPr="005062AC">
        <w:rPr>
          <w:rFonts w:ascii="Times New Roman" w:hAnsi="Times New Roman" w:cs="Times New Roman"/>
          <w:sz w:val="24"/>
          <w:szCs w:val="24"/>
        </w:rPr>
        <w:t xml:space="preserve"> настоящего раздела, приобщаются к материалам проверки.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14. По итогам проведенной проверки руководитель уполномоченного органа представляет Губернатору Ханты-Мансийского автономного округа - Югры доклад о ее результатах и не позднее двух рабочих дней со дня представления указанного доклада обеспечивает ознакомление с результатами проверки гражданина, претендующего на замещение муниципальной должности, или лица, замещающего муниципальную должность, в отношении которых проведена проверка.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lastRenderedPageBreak/>
        <w:t xml:space="preserve">15. </w:t>
      </w:r>
      <w:proofErr w:type="gramStart"/>
      <w:r w:rsidRPr="005062AC">
        <w:rPr>
          <w:rFonts w:ascii="Times New Roman" w:hAnsi="Times New Roman" w:cs="Times New Roman"/>
          <w:sz w:val="24"/>
          <w:szCs w:val="24"/>
        </w:rPr>
        <w:t>Результаты проверки, проведенной в отношении гражданина, претендующего на замещение муниципальной должности, не позднее одного рабочего дня, следующего за днем представления доклада о ее результатах Губернатору Ханты-Мансийского автономного округа - Югры, направляются уполномоченным органом в соответствующий представительный орган муниципального образования автономного округа.</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16. </w:t>
      </w:r>
      <w:proofErr w:type="gramStart"/>
      <w:r w:rsidRPr="005062AC">
        <w:rPr>
          <w:rFonts w:ascii="Times New Roman" w:hAnsi="Times New Roman" w:cs="Times New Roman"/>
          <w:sz w:val="24"/>
          <w:szCs w:val="24"/>
        </w:rPr>
        <w:t xml:space="preserve">При выявлении в результате проверки фактов несоблюдения лицом, замещающим муниципальную должность, ограничений, запретов, неисполнения обязанностей, установленных федеральными законами </w:t>
      </w:r>
      <w:hyperlink r:id="rId90" w:history="1">
        <w:r w:rsidRPr="005062AC">
          <w:rPr>
            <w:rFonts w:ascii="Times New Roman" w:hAnsi="Times New Roman" w:cs="Times New Roman"/>
            <w:sz w:val="24"/>
            <w:szCs w:val="24"/>
          </w:rPr>
          <w:t>"О противодействии коррупции"</w:t>
        </w:r>
      </w:hyperlink>
      <w:r w:rsidRPr="005062AC">
        <w:rPr>
          <w:rFonts w:ascii="Times New Roman" w:hAnsi="Times New Roman" w:cs="Times New Roman"/>
          <w:sz w:val="24"/>
          <w:szCs w:val="24"/>
        </w:rPr>
        <w:t>, "</w:t>
      </w:r>
      <w:hyperlink r:id="rId91" w:history="1">
        <w:r w:rsidRPr="005062AC">
          <w:rPr>
            <w:rFonts w:ascii="Times New Roman" w:hAnsi="Times New Roman" w:cs="Times New Roman"/>
            <w:sz w:val="24"/>
            <w:szCs w:val="24"/>
          </w:rPr>
          <w:t>О контроле</w:t>
        </w:r>
      </w:hyperlink>
      <w:r w:rsidRPr="005062AC">
        <w:rPr>
          <w:rFonts w:ascii="Times New Roman" w:hAnsi="Times New Roman" w:cs="Times New Roman"/>
          <w:sz w:val="24"/>
          <w:szCs w:val="24"/>
        </w:rPr>
        <w:t xml:space="preserve"> за соответствием расходов лиц, замещающих государственные должности, и иных лиц их доходам", "</w:t>
      </w:r>
      <w:hyperlink r:id="rId92" w:history="1">
        <w:r w:rsidRPr="005062AC">
          <w:rPr>
            <w:rFonts w:ascii="Times New Roman" w:hAnsi="Times New Roman" w:cs="Times New Roman"/>
            <w:sz w:val="24"/>
            <w:szCs w:val="24"/>
          </w:rPr>
          <w:t>О запрете отдельным категориям</w:t>
        </w:r>
      </w:hyperlink>
      <w:r w:rsidRPr="005062AC">
        <w:rPr>
          <w:rFonts w:ascii="Times New Roman" w:hAnsi="Times New Roman" w:cs="Times New Roman"/>
          <w:sz w:val="24"/>
          <w:szCs w:val="24"/>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roofErr w:type="gramEnd"/>
      <w:r w:rsidRPr="005062AC">
        <w:rPr>
          <w:rFonts w:ascii="Times New Roman" w:hAnsi="Times New Roman" w:cs="Times New Roman"/>
          <w:sz w:val="24"/>
          <w:szCs w:val="24"/>
        </w:rPr>
        <w:t>, владеть и (или) пользоваться иностранными финансовыми инструментами", Губернатор Ханты-Мансийского автономного округа - Югры принимает решение в соответствии с федеральным законодательством.</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17.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соответствующие органы согласно их компетенции.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both"/>
        <w:rPr>
          <w:rFonts w:ascii="Times New Roman" w:hAnsi="Times New Roman" w:cs="Times New Roman"/>
          <w:sz w:val="24"/>
          <w:szCs w:val="24"/>
        </w:rPr>
      </w:pPr>
    </w:p>
    <w:p w:rsidR="005062AC" w:rsidRDefault="005062AC" w:rsidP="005062AC">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br w:type="page"/>
      </w:r>
    </w:p>
    <w:p w:rsidR="00644AEB" w:rsidRPr="005062AC" w:rsidRDefault="00644AEB" w:rsidP="005062AC">
      <w:pPr>
        <w:pStyle w:val="ConsPlusNormal"/>
        <w:jc w:val="right"/>
        <w:outlineLvl w:val="0"/>
        <w:rPr>
          <w:rFonts w:ascii="Times New Roman" w:hAnsi="Times New Roman" w:cs="Times New Roman"/>
          <w:sz w:val="24"/>
          <w:szCs w:val="24"/>
        </w:rPr>
      </w:pPr>
      <w:bookmarkStart w:id="12" w:name="_GoBack"/>
      <w:bookmarkEnd w:id="12"/>
      <w:r w:rsidRPr="005062AC">
        <w:rPr>
          <w:rFonts w:ascii="Times New Roman" w:hAnsi="Times New Roman" w:cs="Times New Roman"/>
          <w:sz w:val="24"/>
          <w:szCs w:val="24"/>
        </w:rPr>
        <w:lastRenderedPageBreak/>
        <w:t>Приложение 2</w:t>
      </w:r>
    </w:p>
    <w:p w:rsidR="00644AEB" w:rsidRPr="005062AC" w:rsidRDefault="00644AEB" w:rsidP="005062AC">
      <w:pPr>
        <w:pStyle w:val="ConsPlusNormal"/>
        <w:jc w:val="right"/>
        <w:rPr>
          <w:rFonts w:ascii="Times New Roman" w:hAnsi="Times New Roman" w:cs="Times New Roman"/>
          <w:sz w:val="24"/>
          <w:szCs w:val="24"/>
        </w:rPr>
      </w:pPr>
      <w:r w:rsidRPr="005062AC">
        <w:rPr>
          <w:rFonts w:ascii="Times New Roman" w:hAnsi="Times New Roman" w:cs="Times New Roman"/>
          <w:sz w:val="24"/>
          <w:szCs w:val="24"/>
        </w:rPr>
        <w:t>к Закону Ханты-Мансийского</w:t>
      </w:r>
    </w:p>
    <w:p w:rsidR="00644AEB" w:rsidRPr="005062AC" w:rsidRDefault="00644AEB" w:rsidP="005062AC">
      <w:pPr>
        <w:pStyle w:val="ConsPlusNormal"/>
        <w:jc w:val="right"/>
        <w:rPr>
          <w:rFonts w:ascii="Times New Roman" w:hAnsi="Times New Roman" w:cs="Times New Roman"/>
          <w:sz w:val="24"/>
          <w:szCs w:val="24"/>
        </w:rPr>
      </w:pPr>
      <w:r w:rsidRPr="005062AC">
        <w:rPr>
          <w:rFonts w:ascii="Times New Roman" w:hAnsi="Times New Roman" w:cs="Times New Roman"/>
          <w:sz w:val="24"/>
          <w:szCs w:val="24"/>
        </w:rPr>
        <w:t>автономного округа - Югры</w:t>
      </w:r>
    </w:p>
    <w:p w:rsidR="00644AEB" w:rsidRPr="005062AC" w:rsidRDefault="00644AEB" w:rsidP="005062AC">
      <w:pPr>
        <w:pStyle w:val="ConsPlusNormal"/>
        <w:jc w:val="right"/>
        <w:rPr>
          <w:rFonts w:ascii="Times New Roman" w:hAnsi="Times New Roman" w:cs="Times New Roman"/>
          <w:sz w:val="24"/>
          <w:szCs w:val="24"/>
        </w:rPr>
      </w:pPr>
      <w:r w:rsidRPr="005062AC">
        <w:rPr>
          <w:rFonts w:ascii="Times New Roman" w:hAnsi="Times New Roman" w:cs="Times New Roman"/>
          <w:sz w:val="24"/>
          <w:szCs w:val="24"/>
        </w:rPr>
        <w:t>от 25 сентября 2008 года N 86-оз</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Title"/>
        <w:jc w:val="center"/>
        <w:rPr>
          <w:rFonts w:ascii="Times New Roman" w:hAnsi="Times New Roman" w:cs="Times New Roman"/>
          <w:sz w:val="24"/>
          <w:szCs w:val="24"/>
        </w:rPr>
      </w:pPr>
      <w:bookmarkStart w:id="13" w:name="P300"/>
      <w:bookmarkEnd w:id="13"/>
      <w:r w:rsidRPr="005062AC">
        <w:rPr>
          <w:rFonts w:ascii="Times New Roman" w:hAnsi="Times New Roman" w:cs="Times New Roman"/>
          <w:sz w:val="24"/>
          <w:szCs w:val="24"/>
        </w:rPr>
        <w:t>ПОРЯДОК</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ПРЕДСТАВЛЕНИЯ ГРАЖДАНАМИ, ПРЕТЕНДУЮЩИМИ НА ЗАМЕЩЕНИЕ</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ДОЛЖНОСТИ ГЛАВЫ МЕСТНОЙ АДМИНИСТРАЦИИ ПО КОНТРАКТУ, И ЛИЦОМ,</w:t>
      </w:r>
    </w:p>
    <w:p w:rsidR="00644AEB" w:rsidRPr="005062AC" w:rsidRDefault="00644AEB" w:rsidP="005062AC">
      <w:pPr>
        <w:pStyle w:val="ConsPlusTitle"/>
        <w:jc w:val="center"/>
        <w:rPr>
          <w:rFonts w:ascii="Times New Roman" w:hAnsi="Times New Roman" w:cs="Times New Roman"/>
          <w:sz w:val="24"/>
          <w:szCs w:val="24"/>
        </w:rPr>
      </w:pPr>
      <w:proofErr w:type="gramStart"/>
      <w:r w:rsidRPr="005062AC">
        <w:rPr>
          <w:rFonts w:ascii="Times New Roman" w:hAnsi="Times New Roman" w:cs="Times New Roman"/>
          <w:sz w:val="24"/>
          <w:szCs w:val="24"/>
        </w:rPr>
        <w:t>ЗАМЕЩАЮЩИМ</w:t>
      </w:r>
      <w:proofErr w:type="gramEnd"/>
      <w:r w:rsidRPr="005062AC">
        <w:rPr>
          <w:rFonts w:ascii="Times New Roman" w:hAnsi="Times New Roman" w:cs="Times New Roman"/>
          <w:sz w:val="24"/>
          <w:szCs w:val="24"/>
        </w:rPr>
        <w:t xml:space="preserve"> УКАЗАННУЮ ДОЛЖНОСТЬ, СВЕДЕНИЙ О СВОИХ ДОХОДАХ,</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 xml:space="preserve">РАСХОДАХ, ОБ ИМУЩЕСТВЕ И ОБЯЗАТЕЛЬСТВАХ </w:t>
      </w:r>
      <w:proofErr w:type="gramStart"/>
      <w:r w:rsidRPr="005062AC">
        <w:rPr>
          <w:rFonts w:ascii="Times New Roman" w:hAnsi="Times New Roman" w:cs="Times New Roman"/>
          <w:sz w:val="24"/>
          <w:szCs w:val="24"/>
        </w:rPr>
        <w:t>ИМУЩЕСТВЕННОГО</w:t>
      </w:r>
      <w:proofErr w:type="gramEnd"/>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ХАРАКТЕРА, А ТАКЖЕ О ДОХОДАХ, РАСХОДАХ, ОБ ИМУЩЕСТВЕ</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 xml:space="preserve">И </w:t>
      </w:r>
      <w:proofErr w:type="gramStart"/>
      <w:r w:rsidRPr="005062AC">
        <w:rPr>
          <w:rFonts w:ascii="Times New Roman" w:hAnsi="Times New Roman" w:cs="Times New Roman"/>
          <w:sz w:val="24"/>
          <w:szCs w:val="24"/>
        </w:rPr>
        <w:t>ОБЯЗАТЕЛЬСТВАХ</w:t>
      </w:r>
      <w:proofErr w:type="gramEnd"/>
      <w:r w:rsidRPr="005062AC">
        <w:rPr>
          <w:rFonts w:ascii="Times New Roman" w:hAnsi="Times New Roman" w:cs="Times New Roman"/>
          <w:sz w:val="24"/>
          <w:szCs w:val="24"/>
        </w:rPr>
        <w:t xml:space="preserve"> ИМУЩЕСТВЕННОГО ХАРАКТЕРА СВОИХ СУПРУГ</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(СУПРУГОВ) И НЕСОВЕРШЕННОЛЕТНИХ ДЕТЕЙ И ПРОВЕРКИ</w:t>
      </w:r>
    </w:p>
    <w:p w:rsidR="00644AEB" w:rsidRPr="005062AC" w:rsidRDefault="00644AEB" w:rsidP="005062AC">
      <w:pPr>
        <w:pStyle w:val="ConsPlusTitle"/>
        <w:jc w:val="center"/>
        <w:rPr>
          <w:rFonts w:ascii="Times New Roman" w:hAnsi="Times New Roman" w:cs="Times New Roman"/>
          <w:sz w:val="24"/>
          <w:szCs w:val="24"/>
        </w:rPr>
      </w:pPr>
      <w:r w:rsidRPr="005062AC">
        <w:rPr>
          <w:rFonts w:ascii="Times New Roman" w:hAnsi="Times New Roman" w:cs="Times New Roman"/>
          <w:sz w:val="24"/>
          <w:szCs w:val="24"/>
        </w:rPr>
        <w:t>ДОСТОВЕРНОСТИ И ПОЛНОТЫ УКАЗАННЫХ СВЕДЕНИЙ</w:t>
      </w:r>
    </w:p>
    <w:p w:rsidR="00644AEB" w:rsidRPr="005062AC" w:rsidRDefault="00644AEB" w:rsidP="005062AC">
      <w:pPr>
        <w:spacing w:after="1" w:line="240" w:lineRule="auto"/>
        <w:rPr>
          <w:rFonts w:ascii="Times New Roman" w:hAnsi="Times New Roman" w:cs="Times New Roman"/>
          <w:sz w:val="24"/>
          <w:szCs w:val="24"/>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062AC" w:rsidRPr="005062AC">
        <w:trPr>
          <w:jc w:val="center"/>
        </w:trPr>
        <w:tc>
          <w:tcPr>
            <w:tcW w:w="9294" w:type="dxa"/>
            <w:tcBorders>
              <w:top w:val="nil"/>
              <w:left w:val="single" w:sz="24" w:space="0" w:color="CED3F1"/>
              <w:bottom w:val="nil"/>
              <w:right w:val="single" w:sz="24" w:space="0" w:color="F4F3F8"/>
            </w:tcBorders>
            <w:shd w:val="clear" w:color="auto" w:fill="F4F3F8"/>
          </w:tcPr>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Список изменяющих документов</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w:t>
            </w:r>
            <w:proofErr w:type="gramStart"/>
            <w:r w:rsidRPr="005062AC">
              <w:rPr>
                <w:rFonts w:ascii="Times New Roman" w:hAnsi="Times New Roman" w:cs="Times New Roman"/>
                <w:sz w:val="24"/>
                <w:szCs w:val="24"/>
              </w:rPr>
              <w:t>введен</w:t>
            </w:r>
            <w:proofErr w:type="gramEnd"/>
            <w:r w:rsidRPr="005062AC">
              <w:rPr>
                <w:rFonts w:ascii="Times New Roman" w:hAnsi="Times New Roman" w:cs="Times New Roman"/>
                <w:sz w:val="24"/>
                <w:szCs w:val="24"/>
              </w:rPr>
              <w:t xml:space="preserve"> </w:t>
            </w:r>
            <w:hyperlink r:id="rId93" w:history="1">
              <w:r w:rsidRPr="005062AC">
                <w:rPr>
                  <w:rFonts w:ascii="Times New Roman" w:hAnsi="Times New Roman" w:cs="Times New Roman"/>
                  <w:sz w:val="24"/>
                  <w:szCs w:val="24"/>
                </w:rPr>
                <w:t>Законом</w:t>
              </w:r>
            </w:hyperlink>
            <w:r w:rsidRPr="005062AC">
              <w:rPr>
                <w:rFonts w:ascii="Times New Roman" w:hAnsi="Times New Roman" w:cs="Times New Roman"/>
                <w:sz w:val="24"/>
                <w:szCs w:val="24"/>
              </w:rPr>
              <w:t xml:space="preserve"> ХМАО - Югры от 30.06.2017 N 36-оз)</w:t>
            </w:r>
          </w:p>
        </w:tc>
      </w:tr>
    </w:tbl>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center"/>
        <w:outlineLvl w:val="1"/>
        <w:rPr>
          <w:rFonts w:ascii="Times New Roman" w:hAnsi="Times New Roman" w:cs="Times New Roman"/>
          <w:sz w:val="24"/>
          <w:szCs w:val="24"/>
        </w:rPr>
      </w:pPr>
      <w:r w:rsidRPr="005062AC">
        <w:rPr>
          <w:rFonts w:ascii="Times New Roman" w:hAnsi="Times New Roman" w:cs="Times New Roman"/>
          <w:sz w:val="24"/>
          <w:szCs w:val="24"/>
        </w:rPr>
        <w:t>I. Представление гражданами, претендующими на замещение</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должности главы местной администрации по контракту, и лицом,</w:t>
      </w:r>
    </w:p>
    <w:p w:rsidR="00644AEB" w:rsidRPr="005062AC" w:rsidRDefault="00644AEB" w:rsidP="005062AC">
      <w:pPr>
        <w:pStyle w:val="ConsPlusNormal"/>
        <w:jc w:val="center"/>
        <w:rPr>
          <w:rFonts w:ascii="Times New Roman" w:hAnsi="Times New Roman" w:cs="Times New Roman"/>
          <w:sz w:val="24"/>
          <w:szCs w:val="24"/>
        </w:rPr>
      </w:pPr>
      <w:proofErr w:type="gramStart"/>
      <w:r w:rsidRPr="005062AC">
        <w:rPr>
          <w:rFonts w:ascii="Times New Roman" w:hAnsi="Times New Roman" w:cs="Times New Roman"/>
          <w:sz w:val="24"/>
          <w:szCs w:val="24"/>
        </w:rPr>
        <w:t>замещающим</w:t>
      </w:r>
      <w:proofErr w:type="gramEnd"/>
      <w:r w:rsidRPr="005062AC">
        <w:rPr>
          <w:rFonts w:ascii="Times New Roman" w:hAnsi="Times New Roman" w:cs="Times New Roman"/>
          <w:sz w:val="24"/>
          <w:szCs w:val="24"/>
        </w:rPr>
        <w:t xml:space="preserve"> указанную должность, сведений о доходах,</w:t>
      </w:r>
    </w:p>
    <w:p w:rsidR="00644AEB" w:rsidRPr="005062AC" w:rsidRDefault="00644AEB" w:rsidP="005062AC">
      <w:pPr>
        <w:pStyle w:val="ConsPlusNormal"/>
        <w:jc w:val="center"/>
        <w:rPr>
          <w:rFonts w:ascii="Times New Roman" w:hAnsi="Times New Roman" w:cs="Times New Roman"/>
          <w:sz w:val="24"/>
          <w:szCs w:val="24"/>
        </w:rPr>
      </w:pPr>
      <w:proofErr w:type="gramStart"/>
      <w:r w:rsidRPr="005062AC">
        <w:rPr>
          <w:rFonts w:ascii="Times New Roman" w:hAnsi="Times New Roman" w:cs="Times New Roman"/>
          <w:sz w:val="24"/>
          <w:szCs w:val="24"/>
        </w:rPr>
        <w:t>расходах</w:t>
      </w:r>
      <w:proofErr w:type="gramEnd"/>
      <w:r w:rsidRPr="005062AC">
        <w:rPr>
          <w:rFonts w:ascii="Times New Roman" w:hAnsi="Times New Roman" w:cs="Times New Roman"/>
          <w:sz w:val="24"/>
          <w:szCs w:val="24"/>
        </w:rPr>
        <w:t>, об имуществе и обязательствах</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имущественного характера</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1. Граждане, претендующие на замещение должности главы местной администрации по контракту, и лицо, замещающее указанную должность, представляют Губернатору Ханты-Мансийского автономного округа - Югры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14" w:name="P319"/>
      <w:bookmarkEnd w:id="14"/>
      <w:r w:rsidRPr="005062AC">
        <w:rPr>
          <w:rFonts w:ascii="Times New Roman" w:hAnsi="Times New Roman" w:cs="Times New Roman"/>
          <w:sz w:val="24"/>
          <w:szCs w:val="24"/>
        </w:rPr>
        <w:t xml:space="preserve">2. Сведения о доходах, расходах, об имуществе и обязательствах имущественного характера представляются по форме </w:t>
      </w:r>
      <w:hyperlink r:id="rId94" w:history="1">
        <w:r w:rsidRPr="005062AC">
          <w:rPr>
            <w:rFonts w:ascii="Times New Roman" w:hAnsi="Times New Roman" w:cs="Times New Roman"/>
            <w:sz w:val="24"/>
            <w:szCs w:val="24"/>
          </w:rPr>
          <w:t>справки</w:t>
        </w:r>
      </w:hyperlink>
      <w:r w:rsidRPr="005062AC">
        <w:rPr>
          <w:rFonts w:ascii="Times New Roman" w:hAnsi="Times New Roman" w:cs="Times New Roman"/>
          <w:sz w:val="24"/>
          <w:szCs w:val="24"/>
        </w:rPr>
        <w:t>, утвержденной Президентом Российской Федерации: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гражданином, претендующим на замещение должности главы местной администрации по контракту, - при назначении на должность;</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15" w:name="P321"/>
      <w:bookmarkEnd w:id="15"/>
      <w:r w:rsidRPr="005062AC">
        <w:rPr>
          <w:rFonts w:ascii="Times New Roman" w:hAnsi="Times New Roman" w:cs="Times New Roman"/>
          <w:sz w:val="24"/>
          <w:szCs w:val="24"/>
        </w:rPr>
        <w:t xml:space="preserve">2) лицом, замещающим должность главы местной администрации по контракту, - ежегодно не позднее 30 апреля года, следующего </w:t>
      </w:r>
      <w:proofErr w:type="gramStart"/>
      <w:r w:rsidRPr="005062AC">
        <w:rPr>
          <w:rFonts w:ascii="Times New Roman" w:hAnsi="Times New Roman" w:cs="Times New Roman"/>
          <w:sz w:val="24"/>
          <w:szCs w:val="24"/>
        </w:rPr>
        <w:t>за</w:t>
      </w:r>
      <w:proofErr w:type="gramEnd"/>
      <w:r w:rsidRPr="005062AC">
        <w:rPr>
          <w:rFonts w:ascii="Times New Roman" w:hAnsi="Times New Roman" w:cs="Times New Roman"/>
          <w:sz w:val="24"/>
          <w:szCs w:val="24"/>
        </w:rPr>
        <w:t xml:space="preserve"> отчетным.</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Представление гражданами, претендующими на замещение должности главы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осуществляется путем их направления в уполномоченный орган.</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4. Гражданин, претендующий на замещение должности главы местной администрации по контракту, представляет при назначении на должность:</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 xml:space="preserve">1) сведения о своих доходах, полученных от всех источников (включая доходы по прежнему месту работы или месту замещения выборной должности, пенсии, пособия, </w:t>
      </w:r>
      <w:r w:rsidRPr="005062AC">
        <w:rPr>
          <w:rFonts w:ascii="Times New Roman" w:hAnsi="Times New Roman" w:cs="Times New Roman"/>
          <w:sz w:val="24"/>
          <w:szCs w:val="24"/>
        </w:rPr>
        <w:lastRenderedPageBreak/>
        <w:t>иные выплаты) за календарный год, предшествующий году подачи документов для замещения должности главы местной администрации по контракту, а также сведения об имуществе, принадлежащем ему на праве собственности, и о своих обязательствах имущественного характера по состоянию на первое число</w:t>
      </w:r>
      <w:proofErr w:type="gramEnd"/>
      <w:r w:rsidRPr="005062AC">
        <w:rPr>
          <w:rFonts w:ascii="Times New Roman" w:hAnsi="Times New Roman" w:cs="Times New Roman"/>
          <w:sz w:val="24"/>
          <w:szCs w:val="24"/>
        </w:rPr>
        <w:t xml:space="preserve"> месяца, предшествующего месяцу подачи документов для замещения должности главы местной администрации по контракту (на отчетную дату);</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главы местной администрации по контракту,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w:t>
      </w:r>
      <w:proofErr w:type="gramEnd"/>
      <w:r w:rsidRPr="005062AC">
        <w:rPr>
          <w:rFonts w:ascii="Times New Roman" w:hAnsi="Times New Roman" w:cs="Times New Roman"/>
          <w:sz w:val="24"/>
          <w:szCs w:val="24"/>
        </w:rPr>
        <w:t xml:space="preserve"> подачи гражданином документов для замещения должности главы местной администрации по контракту (на отчетную дату).</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5. Лицо, замещающее должность главы местной администрации по контракту, представляет ежегодно:</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сведения о своих доходах, полученных за отчетный период (с 1 января по 31 декабря) от всех источников (включая денежное вознаграждение,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3)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отчетного периода, если общая сумма таких сделок превышает общий доход данного</w:t>
      </w:r>
      <w:proofErr w:type="gramEnd"/>
      <w:r w:rsidRPr="005062AC">
        <w:rPr>
          <w:rFonts w:ascii="Times New Roman" w:hAnsi="Times New Roman" w:cs="Times New Roman"/>
          <w:sz w:val="24"/>
          <w:szCs w:val="24"/>
        </w:rPr>
        <w:t xml:space="preserve">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6. В случае</w:t>
      </w:r>
      <w:proofErr w:type="gramStart"/>
      <w:r w:rsidRPr="005062AC">
        <w:rPr>
          <w:rFonts w:ascii="Times New Roman" w:hAnsi="Times New Roman" w:cs="Times New Roman"/>
          <w:sz w:val="24"/>
          <w:szCs w:val="24"/>
        </w:rPr>
        <w:t>,</w:t>
      </w:r>
      <w:proofErr w:type="gramEnd"/>
      <w:r w:rsidRPr="005062AC">
        <w:rPr>
          <w:rFonts w:ascii="Times New Roman" w:hAnsi="Times New Roman" w:cs="Times New Roman"/>
          <w:sz w:val="24"/>
          <w:szCs w:val="24"/>
        </w:rPr>
        <w:t xml:space="preserve"> если гражданин, претендующий на замещение должности главы местной администрации по контракту, или лицо, замещающее указанную должность, самостоятельно обнаружили, что в представленных ими сведениях о доходах, расходах,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не позднее одного месяца после окончания срока, указанного в </w:t>
      </w:r>
      <w:hyperlink w:anchor="P319" w:history="1">
        <w:r w:rsidRPr="005062AC">
          <w:rPr>
            <w:rFonts w:ascii="Times New Roman" w:hAnsi="Times New Roman" w:cs="Times New Roman"/>
            <w:sz w:val="24"/>
            <w:szCs w:val="24"/>
          </w:rPr>
          <w:t>пункте 2</w:t>
        </w:r>
      </w:hyperlink>
      <w:r w:rsidRPr="005062AC">
        <w:rPr>
          <w:rFonts w:ascii="Times New Roman" w:hAnsi="Times New Roman" w:cs="Times New Roman"/>
          <w:sz w:val="24"/>
          <w:szCs w:val="24"/>
        </w:rPr>
        <w:t xml:space="preserve"> настоящего раздела.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7. Уполномоченный орган не позднее десяти рабочих дней со дня истечения срока, установленного </w:t>
      </w:r>
      <w:hyperlink w:anchor="P321" w:history="1">
        <w:r w:rsidRPr="005062AC">
          <w:rPr>
            <w:rFonts w:ascii="Times New Roman" w:hAnsi="Times New Roman" w:cs="Times New Roman"/>
            <w:sz w:val="24"/>
            <w:szCs w:val="24"/>
          </w:rPr>
          <w:t>подпунктом 2 пункта 2</w:t>
        </w:r>
      </w:hyperlink>
      <w:r w:rsidRPr="005062AC">
        <w:rPr>
          <w:rFonts w:ascii="Times New Roman" w:hAnsi="Times New Roman" w:cs="Times New Roman"/>
          <w:sz w:val="24"/>
          <w:szCs w:val="24"/>
        </w:rPr>
        <w:t xml:space="preserve"> настоящего раздела, направляет сведения о доходах, расходах, об имуществе и обязательствах имущественного характера в соответствующий орган местного самоуправления муниципального образования автономного округа.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lastRenderedPageBreak/>
        <w:t>8. Сведения о доходах, расходах, об имуществе и обязательствах имущественного характера, представленные лицами, замещающими должность главы местной администрации по контракту,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center"/>
        <w:outlineLvl w:val="1"/>
        <w:rPr>
          <w:rFonts w:ascii="Times New Roman" w:hAnsi="Times New Roman" w:cs="Times New Roman"/>
          <w:sz w:val="24"/>
          <w:szCs w:val="24"/>
        </w:rPr>
      </w:pPr>
      <w:r w:rsidRPr="005062AC">
        <w:rPr>
          <w:rFonts w:ascii="Times New Roman" w:hAnsi="Times New Roman" w:cs="Times New Roman"/>
          <w:sz w:val="24"/>
          <w:szCs w:val="24"/>
        </w:rPr>
        <w:t>II. Проверка достоверности и полноты сведений о доходах,</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 xml:space="preserve">расходах, об имуществе и обязательствах </w:t>
      </w:r>
      <w:proofErr w:type="gramStart"/>
      <w:r w:rsidRPr="005062AC">
        <w:rPr>
          <w:rFonts w:ascii="Times New Roman" w:hAnsi="Times New Roman" w:cs="Times New Roman"/>
          <w:sz w:val="24"/>
          <w:szCs w:val="24"/>
        </w:rPr>
        <w:t>имущественного</w:t>
      </w:r>
      <w:proofErr w:type="gramEnd"/>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 xml:space="preserve">характера, </w:t>
      </w:r>
      <w:proofErr w:type="gramStart"/>
      <w:r w:rsidRPr="005062AC">
        <w:rPr>
          <w:rFonts w:ascii="Times New Roman" w:hAnsi="Times New Roman" w:cs="Times New Roman"/>
          <w:sz w:val="24"/>
          <w:szCs w:val="24"/>
        </w:rPr>
        <w:t>представляемых</w:t>
      </w:r>
      <w:proofErr w:type="gramEnd"/>
      <w:r w:rsidRPr="005062AC">
        <w:rPr>
          <w:rFonts w:ascii="Times New Roman" w:hAnsi="Times New Roman" w:cs="Times New Roman"/>
          <w:sz w:val="24"/>
          <w:szCs w:val="24"/>
        </w:rPr>
        <w:t xml:space="preserve"> гражданами, претендующими</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на замещение должности главы местной администрации</w:t>
      </w:r>
    </w:p>
    <w:p w:rsidR="00644AEB" w:rsidRPr="005062AC" w:rsidRDefault="00644AEB" w:rsidP="005062AC">
      <w:pPr>
        <w:pStyle w:val="ConsPlusNormal"/>
        <w:jc w:val="center"/>
        <w:rPr>
          <w:rFonts w:ascii="Times New Roman" w:hAnsi="Times New Roman" w:cs="Times New Roman"/>
          <w:sz w:val="24"/>
          <w:szCs w:val="24"/>
        </w:rPr>
      </w:pPr>
      <w:r w:rsidRPr="005062AC">
        <w:rPr>
          <w:rFonts w:ascii="Times New Roman" w:hAnsi="Times New Roman" w:cs="Times New Roman"/>
          <w:sz w:val="24"/>
          <w:szCs w:val="24"/>
        </w:rPr>
        <w:t>по контракту, и лицом, замещающим указанную должность</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ind w:firstLine="540"/>
        <w:jc w:val="both"/>
        <w:rPr>
          <w:rFonts w:ascii="Times New Roman" w:hAnsi="Times New Roman" w:cs="Times New Roman"/>
          <w:sz w:val="24"/>
          <w:szCs w:val="24"/>
        </w:rPr>
      </w:pPr>
      <w:r w:rsidRPr="005062AC">
        <w:rPr>
          <w:rFonts w:ascii="Times New Roman" w:hAnsi="Times New Roman" w:cs="Times New Roman"/>
          <w:sz w:val="24"/>
          <w:szCs w:val="24"/>
        </w:rPr>
        <w:t>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настоящим разделом, осуществляется по решению Губернатора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Проверка проводится в отношении сведений о доходах, расходах, об имуществе и обязательствах имущественного характера: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представленных гражданином, претендующим на замещение должности главы местной администрации по контракту, на отчетную дату;</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представленных лицом, замещающим должность главы местной администрации по контракту, за отчетный период и за два года, предшествующие отчетному периоду.</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Основанием для осуществления проверки является достаточная информация, представленная в письменном виде в установленном порядке: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правоохранительными органами, уполномоченным органом, иными органами государственной власти (государственными органами), органами местного самоуправления муниципальных образований автономного округа и их должностными лицами;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постоянно действующими руководящими органами политических партий, их региональных отделений и зарегистрированных в соответствии с законом иных общероссийских, межрегиональных и региональных общественных объединений, не являющихся политическими партиями;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Общественной палатой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4) общероссийскими средствами массовой информации.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4. Информация анонимного характера не может служить основанием для проверки.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5. Решение о проведении проверки принимается отдельно в отношении каждого гражданина, претендующего на замещение должности главы местной администрации по контракту, или лица, замещающего указанную должность, и оформляется в письменной форме.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6. Проверка осуществляется уполномоченным органом в срок, не превышающий 60 дней со дня принятия решения о ее проведении. Срок проверки может быть продлен до 90 дней Губернатором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lastRenderedPageBreak/>
        <w:t>7. При осуществлении проверки уполномоченный орган вправе:</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1) проводить собеседование с гражданином, претендующим на замещение должности главы местной администрации по контракту, или лицом, замещающим указанную должность;</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изучать представленные гражданином, претендующим на замещение должности главы местной администрации по контракту, или лицом, замещающим указанную должность, сведения о доходах, расходах, об имуществе и обязательствах имущественного характера и дополнительные материалы, которые приобщаются к материалам проверки;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3) получать от гражданина, претендующего на замещение должности главы местной администрации по контракту, или лица, замещающего указанную должность, пояснения по представленным им сведениям о доходах, расходах, об имуществе и обязательствах имущественного характера и материалам;</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4) направлять в установленном порядке запросы (кроме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запросов о проведении оперативно-розыскных мероприятий) в органы прокуратуры Российской Федерации, иные федеральные органы государственной власти (государственные органы), органы государственной власти (государственные органы) субъектов Российской Федерации, территориальные органы федеральных органов государственной власти, органы местного</w:t>
      </w:r>
      <w:proofErr w:type="gramEnd"/>
      <w:r w:rsidRPr="005062AC">
        <w:rPr>
          <w:rFonts w:ascii="Times New Roman" w:hAnsi="Times New Roman" w:cs="Times New Roman"/>
          <w:sz w:val="24"/>
          <w:szCs w:val="24"/>
        </w:rPr>
        <w:t xml:space="preserve"> самоуправления муниципальных образований автономного округа, в организации и общественные объединения об имеющихся у них сведениях о доходах, расходах, об имуществе и обязательствах имущественного характера гражданина, претендующего на замещение должности главы местной администрации по контракту, или лица, замещающего указанную должность, его супруги (супруга) и несовершеннолетних детей;</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5) наводить справки у физических лиц и получать от них информацию с их согласия;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6) осуществлять анализ сведений, представленных гражданином, претендующим на замещение должности главы местной администрации по контракту, или лицом, замещающим указанную должность, в соответствии с законодательством Российской Федерации о противодействии коррупции.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8.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направляются Губернатором Ханты-Мансийского автономного округа - Югры или первым заместителем Губернатора автономного округа, в ведении которого находится уполномоченный орган.</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Запросы о проведении оперативно-розыскных мероприятий направляются Губернатором Ханты-Мансийского автономного округа - Югры.</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9. Иные запросы при осуществлении проверки направляются за подписью руководителя уполномоченного органа.</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10. В запросах, направляемых при осуществлении проверки, указываются: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наименование соответствующего органа, организации или общественного объединения, в которые направляется запрос;</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lastRenderedPageBreak/>
        <w:t>2) нормативный правовой акт, на основании которого направляется запрос;</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претендующего на замещение должности главы местной администрации по контракту, или лица, замещающего указанную должность, его супруги (супруга) и несовершеннолетних детей, сведения о доходах, расходах, об имуществе и обязательствах имущественного характера которых проверяются;</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4) содержание и объем сведений, подлежащих проверке;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5) срок представления запрашиваемых сведений;</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6) фамилия, инициалы и номер телефона лица, подготовившего запрос;</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7) идентификационный номер налогоплательщика (в случае направления запроса в налоговые органы Российской Федерации);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8) ссылка на соответствующие положения Федерального </w:t>
      </w:r>
      <w:hyperlink r:id="rId95" w:history="1">
        <w:r w:rsidRPr="005062AC">
          <w:rPr>
            <w:rFonts w:ascii="Times New Roman" w:hAnsi="Times New Roman" w:cs="Times New Roman"/>
            <w:sz w:val="24"/>
            <w:szCs w:val="24"/>
          </w:rPr>
          <w:t>закона</w:t>
        </w:r>
      </w:hyperlink>
      <w:r w:rsidRPr="005062AC">
        <w:rPr>
          <w:rFonts w:ascii="Times New Roman" w:hAnsi="Times New Roman" w:cs="Times New Roman"/>
          <w:sz w:val="24"/>
          <w:szCs w:val="24"/>
        </w:rPr>
        <w:t xml:space="preserve"> "Об оперативно-розыскной деятельности", сведения, послужившие основанием для проверки, соответствующие органы, организации или общественные объединения, в которые направлены запросы, и вопросы, которые в них ставились (в случае направления запроса, касающегося осуществления оперативно-розыскной деятельности или ее результатов);</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9) другие необходимые сведения.</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11. Уполномоченный орган обеспечивает:</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уведомление в письменной форме гражданина, претендующего на замещение должности главы местной администрации по контракту, или лица, замещающего указанную должность, а также соответствующего представительного органа муниципального образования автономного округа о начале проверки - в течение двух рабочих дней со дня получения соответствующего решения;</w:t>
      </w:r>
    </w:p>
    <w:p w:rsidR="00644AEB" w:rsidRPr="005062AC" w:rsidRDefault="00644AEB" w:rsidP="005062AC">
      <w:pPr>
        <w:pStyle w:val="ConsPlusNormal"/>
        <w:spacing w:before="220"/>
        <w:ind w:firstLine="540"/>
        <w:jc w:val="both"/>
        <w:rPr>
          <w:rFonts w:ascii="Times New Roman" w:hAnsi="Times New Roman" w:cs="Times New Roman"/>
          <w:sz w:val="24"/>
          <w:szCs w:val="24"/>
        </w:rPr>
      </w:pPr>
      <w:proofErr w:type="gramStart"/>
      <w:r w:rsidRPr="005062AC">
        <w:rPr>
          <w:rFonts w:ascii="Times New Roman" w:hAnsi="Times New Roman" w:cs="Times New Roman"/>
          <w:sz w:val="24"/>
          <w:szCs w:val="24"/>
        </w:rPr>
        <w:t>2) проведение в случае обращения гражданина, претендующего на замещение должности главы местной администрации по контракту, или лица, замещающего указанную должность, собеседования с ним, в ходе которого они должны быть проинформированы о том, какие сведения подлежат проверке, - в течение семи рабочих дней со дня получения обращения гражданина, претендующего на замещение должности главы местной администрации по контракту, или лица, замещающего указанную должность</w:t>
      </w:r>
      <w:proofErr w:type="gramEnd"/>
      <w:r w:rsidRPr="005062AC">
        <w:rPr>
          <w:rFonts w:ascii="Times New Roman" w:hAnsi="Times New Roman" w:cs="Times New Roman"/>
          <w:sz w:val="24"/>
          <w:szCs w:val="24"/>
        </w:rPr>
        <w:t>, а при наличии уважительной причины - в срок, согласованный с гражданином, претендующим на замещение должности главы местной администрации по контракту, или лицом, замещающим указанную должность.</w:t>
      </w:r>
    </w:p>
    <w:p w:rsidR="00644AEB" w:rsidRPr="005062AC" w:rsidRDefault="00644AEB" w:rsidP="005062AC">
      <w:pPr>
        <w:pStyle w:val="ConsPlusNormal"/>
        <w:spacing w:before="220"/>
        <w:ind w:firstLine="540"/>
        <w:jc w:val="both"/>
        <w:rPr>
          <w:rFonts w:ascii="Times New Roman" w:hAnsi="Times New Roman" w:cs="Times New Roman"/>
          <w:sz w:val="24"/>
          <w:szCs w:val="24"/>
        </w:rPr>
      </w:pPr>
      <w:bookmarkStart w:id="16" w:name="P375"/>
      <w:bookmarkEnd w:id="16"/>
      <w:r w:rsidRPr="005062AC">
        <w:rPr>
          <w:rFonts w:ascii="Times New Roman" w:hAnsi="Times New Roman" w:cs="Times New Roman"/>
          <w:sz w:val="24"/>
          <w:szCs w:val="24"/>
        </w:rPr>
        <w:t>12. Гражданин, претендующий на замещение должности главы местной администрации по контракту, или лицо, замещающее указанную должность, в ходе проверки имеет право:</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 знакомиться с материалами проверки, давать пояснения в письменной форме в ходе проверки относительно сведений, подлежащих проверке, и по результатам проверки;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2) представлять дополнительные материалы и давать по ним пояснения в письменной форме;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3) обращаться в уполномоченный орган с ходатайством о проведении с ним </w:t>
      </w:r>
      <w:r w:rsidRPr="005062AC">
        <w:rPr>
          <w:rFonts w:ascii="Times New Roman" w:hAnsi="Times New Roman" w:cs="Times New Roman"/>
          <w:sz w:val="24"/>
          <w:szCs w:val="24"/>
        </w:rPr>
        <w:lastRenderedPageBreak/>
        <w:t>собеседования по вопросам, касающимся сведений, подлежащих проверке.</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13. Пояснения, указанные в </w:t>
      </w:r>
      <w:hyperlink w:anchor="P375" w:history="1">
        <w:r w:rsidRPr="005062AC">
          <w:rPr>
            <w:rFonts w:ascii="Times New Roman" w:hAnsi="Times New Roman" w:cs="Times New Roman"/>
            <w:sz w:val="24"/>
            <w:szCs w:val="24"/>
          </w:rPr>
          <w:t>пункте 12</w:t>
        </w:r>
      </w:hyperlink>
      <w:r w:rsidRPr="005062AC">
        <w:rPr>
          <w:rFonts w:ascii="Times New Roman" w:hAnsi="Times New Roman" w:cs="Times New Roman"/>
          <w:sz w:val="24"/>
          <w:szCs w:val="24"/>
        </w:rPr>
        <w:t xml:space="preserve"> настоящего раздела, приобщаются к материалам проверки.</w:t>
      </w:r>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14. </w:t>
      </w:r>
      <w:proofErr w:type="gramStart"/>
      <w:r w:rsidRPr="005062AC">
        <w:rPr>
          <w:rFonts w:ascii="Times New Roman" w:hAnsi="Times New Roman" w:cs="Times New Roman"/>
          <w:sz w:val="24"/>
          <w:szCs w:val="24"/>
        </w:rPr>
        <w:t>По итогам проведенной проверки руководитель уполномоченного органа представляет Губернатору Ханты-Мансийского автономного округа - Югры доклад о ее результатах и не позднее двух рабочих дней со дня представления указанного доклада обеспечивает ознакомление с результатами проверки гражданина, претендующего на замещение должности главы местной администрации по контракту, или лица, замещающего указанную должность, в отношении которых проведена проверка.</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15. </w:t>
      </w:r>
      <w:proofErr w:type="gramStart"/>
      <w:r w:rsidRPr="005062AC">
        <w:rPr>
          <w:rFonts w:ascii="Times New Roman" w:hAnsi="Times New Roman" w:cs="Times New Roman"/>
          <w:sz w:val="24"/>
          <w:szCs w:val="24"/>
        </w:rPr>
        <w:t>Результаты проверки, проведенной в отношении гражданина, претендующего на замещение должности главы местной администрации по контракту, не позднее одного рабочего дня, следующего за днем представления доклада о ее результатах Губернатору Ханты-Мансийского автономного округа - Югры, направляются уполномоченным органом в соответствующий представительный орган муниципального образования автономного округа.</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 xml:space="preserve">16. </w:t>
      </w:r>
      <w:proofErr w:type="gramStart"/>
      <w:r w:rsidRPr="005062AC">
        <w:rPr>
          <w:rFonts w:ascii="Times New Roman" w:hAnsi="Times New Roman" w:cs="Times New Roman"/>
          <w:sz w:val="24"/>
          <w:szCs w:val="24"/>
        </w:rPr>
        <w:t xml:space="preserve">При выявлении в результате проверки фактов несоблюдения лицом, замещающим должность главы местной администрации по контракту, ограничений, запретов, неисполнения обязанностей, установленных федеральными законами </w:t>
      </w:r>
      <w:hyperlink r:id="rId96" w:history="1">
        <w:r w:rsidRPr="005062AC">
          <w:rPr>
            <w:rFonts w:ascii="Times New Roman" w:hAnsi="Times New Roman" w:cs="Times New Roman"/>
            <w:sz w:val="24"/>
            <w:szCs w:val="24"/>
          </w:rPr>
          <w:t>"О противодействии коррупции"</w:t>
        </w:r>
      </w:hyperlink>
      <w:r w:rsidRPr="005062AC">
        <w:rPr>
          <w:rFonts w:ascii="Times New Roman" w:hAnsi="Times New Roman" w:cs="Times New Roman"/>
          <w:sz w:val="24"/>
          <w:szCs w:val="24"/>
        </w:rPr>
        <w:t>, "</w:t>
      </w:r>
      <w:hyperlink r:id="rId97" w:history="1">
        <w:r w:rsidRPr="005062AC">
          <w:rPr>
            <w:rFonts w:ascii="Times New Roman" w:hAnsi="Times New Roman" w:cs="Times New Roman"/>
            <w:sz w:val="24"/>
            <w:szCs w:val="24"/>
          </w:rPr>
          <w:t>О контроле</w:t>
        </w:r>
      </w:hyperlink>
      <w:r w:rsidRPr="005062AC">
        <w:rPr>
          <w:rFonts w:ascii="Times New Roman" w:hAnsi="Times New Roman" w:cs="Times New Roman"/>
          <w:sz w:val="24"/>
          <w:szCs w:val="24"/>
        </w:rPr>
        <w:t xml:space="preserve"> за соответствием расходов лиц, замещающих государственные должности, и иных лиц их доходам", "</w:t>
      </w:r>
      <w:hyperlink r:id="rId98" w:history="1">
        <w:r w:rsidRPr="005062AC">
          <w:rPr>
            <w:rFonts w:ascii="Times New Roman" w:hAnsi="Times New Roman" w:cs="Times New Roman"/>
            <w:sz w:val="24"/>
            <w:szCs w:val="24"/>
          </w:rPr>
          <w:t>О запрете отдельным категориям</w:t>
        </w:r>
      </w:hyperlink>
      <w:r w:rsidRPr="005062AC">
        <w:rPr>
          <w:rFonts w:ascii="Times New Roman" w:hAnsi="Times New Roman" w:cs="Times New Roman"/>
          <w:sz w:val="24"/>
          <w:szCs w:val="24"/>
        </w:rPr>
        <w:t xml:space="preserve"> лиц открывать и иметь счета (вклады), хранить наличные денежные средства и ценности в иностранных банках, расположенных за</w:t>
      </w:r>
      <w:proofErr w:type="gramEnd"/>
      <w:r w:rsidRPr="005062AC">
        <w:rPr>
          <w:rFonts w:ascii="Times New Roman" w:hAnsi="Times New Roman" w:cs="Times New Roman"/>
          <w:sz w:val="24"/>
          <w:szCs w:val="24"/>
        </w:rPr>
        <w:t xml:space="preserve"> </w:t>
      </w:r>
      <w:proofErr w:type="gramStart"/>
      <w:r w:rsidRPr="005062AC">
        <w:rPr>
          <w:rFonts w:ascii="Times New Roman" w:hAnsi="Times New Roman" w:cs="Times New Roman"/>
          <w:sz w:val="24"/>
          <w:szCs w:val="24"/>
        </w:rPr>
        <w:t>пределами территории Российской Федерации, владеть и (или) пользоваться иностранными финансовыми инструментами", Губернатор Ханты-Мансийского автономного округа - Югры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муниципального образования автономного округа, уполномоченный принимать соответствующее решение, или в суд.</w:t>
      </w:r>
      <w:proofErr w:type="gramEnd"/>
    </w:p>
    <w:p w:rsidR="00644AEB" w:rsidRPr="005062AC" w:rsidRDefault="00644AEB" w:rsidP="005062AC">
      <w:pPr>
        <w:pStyle w:val="ConsPlusNormal"/>
        <w:spacing w:before="220"/>
        <w:ind w:firstLine="540"/>
        <w:jc w:val="both"/>
        <w:rPr>
          <w:rFonts w:ascii="Times New Roman" w:hAnsi="Times New Roman" w:cs="Times New Roman"/>
          <w:sz w:val="24"/>
          <w:szCs w:val="24"/>
        </w:rPr>
      </w:pPr>
      <w:r w:rsidRPr="005062AC">
        <w:rPr>
          <w:rFonts w:ascii="Times New Roman" w:hAnsi="Times New Roman" w:cs="Times New Roman"/>
          <w:sz w:val="24"/>
          <w:szCs w:val="24"/>
        </w:rPr>
        <w:t>17.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соответствующие органы согласно их компетенции.</w:t>
      </w: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jc w:val="both"/>
        <w:rPr>
          <w:rFonts w:ascii="Times New Roman" w:hAnsi="Times New Roman" w:cs="Times New Roman"/>
          <w:sz w:val="24"/>
          <w:szCs w:val="24"/>
        </w:rPr>
      </w:pPr>
    </w:p>
    <w:p w:rsidR="00644AEB" w:rsidRPr="005062AC" w:rsidRDefault="00644AEB" w:rsidP="005062AC">
      <w:pPr>
        <w:pStyle w:val="ConsPlusNormal"/>
        <w:pBdr>
          <w:top w:val="single" w:sz="6" w:space="0" w:color="auto"/>
        </w:pBdr>
        <w:spacing w:before="100" w:after="100"/>
        <w:jc w:val="both"/>
        <w:rPr>
          <w:rFonts w:ascii="Times New Roman" w:hAnsi="Times New Roman" w:cs="Times New Roman"/>
          <w:sz w:val="24"/>
          <w:szCs w:val="24"/>
        </w:rPr>
      </w:pPr>
    </w:p>
    <w:p w:rsidR="00851F75" w:rsidRDefault="00851F75"/>
    <w:sectPr w:rsidR="00851F75" w:rsidSect="005B48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AEB"/>
    <w:rsid w:val="005062AC"/>
    <w:rsid w:val="00644AEB"/>
    <w:rsid w:val="00851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44A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44AE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44AEB"/>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44A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44AE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44AE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27165463DDD3E4E6D4A30994A3AE5362AFE46F28F4CED1DDD3C3A30ADC1D12B87B8210A071DF519B65F9861i3T0H" TargetMode="External"/><Relationship Id="rId21" Type="http://schemas.openxmlformats.org/officeDocument/2006/relationships/hyperlink" Target="consultantplus://offline/ref=C27165463DDD3E4E6D4A30994A3AE5362AFE46F28F4EEF1FDD3F3A30ADC1D12B87B8210A071DF519B65F9869i3TFH" TargetMode="External"/><Relationship Id="rId42" Type="http://schemas.openxmlformats.org/officeDocument/2006/relationships/hyperlink" Target="consultantplus://offline/ref=C27165463DDD3E4E6D4A2E945C56B2392DF01BFB864AE34E846D3C67F291D77EC7F8275F4459F81AiBT5H" TargetMode="External"/><Relationship Id="rId47" Type="http://schemas.openxmlformats.org/officeDocument/2006/relationships/hyperlink" Target="consultantplus://offline/ref=C27165463DDD3E4E6D4A30994A3AE5362AFE46F28F4FEA1AD0393A30ADC1D12B87B8210A071DF519B65F9860i3T5H" TargetMode="External"/><Relationship Id="rId63" Type="http://schemas.openxmlformats.org/officeDocument/2006/relationships/hyperlink" Target="consultantplus://offline/ref=C27165463DDD3E4E6D4A30994A3AE5362AFE46F28F4FE91CDF3D3A30ADC1D12B87B8210A071DF519B65F9862i3T7H" TargetMode="External"/><Relationship Id="rId68" Type="http://schemas.openxmlformats.org/officeDocument/2006/relationships/hyperlink" Target="consultantplus://offline/ref=C27165463DDD3E4E6D4A2E945C56B2392DFD10FC8949E34E846D3C67F2i9T1H" TargetMode="External"/><Relationship Id="rId84" Type="http://schemas.openxmlformats.org/officeDocument/2006/relationships/hyperlink" Target="consultantplus://offline/ref=C27165463DDD3E4E6D4A30994A3AE5362AFE46F28F4FE11DD8393A30ADC1D12B87B8210A071DF519B65F9863i3T0H" TargetMode="External"/><Relationship Id="rId89" Type="http://schemas.openxmlformats.org/officeDocument/2006/relationships/hyperlink" Target="consultantplus://offline/ref=C27165463DDD3E4E6D4A2E945C56B2392EF519FD8E49E34E846D3C67F2i9T1H" TargetMode="External"/><Relationship Id="rId16" Type="http://schemas.openxmlformats.org/officeDocument/2006/relationships/hyperlink" Target="consultantplus://offline/ref=C27165463DDD3E4E6D4A30994A3AE5362AFE46F28F4CEB11DD3C3A30ADC1D12B87B8210A071DF519B65F9865i3T6H" TargetMode="External"/><Relationship Id="rId11" Type="http://schemas.openxmlformats.org/officeDocument/2006/relationships/hyperlink" Target="consultantplus://offline/ref=C27165463DDD3E4E6D4A30994A3AE5362AFE46F2864AED10DF32673AA598DD2980B77E1D0054F918B65F98i6T6H" TargetMode="External"/><Relationship Id="rId32" Type="http://schemas.openxmlformats.org/officeDocument/2006/relationships/hyperlink" Target="consultantplus://offline/ref=C27165463DDD3E4E6D4A30994A3AE5362AFE46F28749E81FD032673AA598DD2980B77E1D0054F918B65F98i6T6H" TargetMode="External"/><Relationship Id="rId37" Type="http://schemas.openxmlformats.org/officeDocument/2006/relationships/hyperlink" Target="consultantplus://offline/ref=C27165463DDD3E4E6D4A2E945C56B2392EF718FE8F4EE34E846D3C67F291D77EC7F8275F4459F81AiBT1H" TargetMode="External"/><Relationship Id="rId53" Type="http://schemas.openxmlformats.org/officeDocument/2006/relationships/hyperlink" Target="consultantplus://offline/ref=C27165463DDD3E4E6D4A30994A3AE5362AFE46F28F4CEB11DD3C3A30ADC1D12B87B8210A071DF519B65F9864i3T3H" TargetMode="External"/><Relationship Id="rId58" Type="http://schemas.openxmlformats.org/officeDocument/2006/relationships/hyperlink" Target="consultantplus://offline/ref=C27165463DDD3E4E6D4A30994A3AE5362AFE46F28645E818DC32673AA598DD2980B77E1D0054F918B65F90i6T7H" TargetMode="External"/><Relationship Id="rId74" Type="http://schemas.openxmlformats.org/officeDocument/2006/relationships/hyperlink" Target="consultantplus://offline/ref=C27165463DDD3E4E6D4A30994A3AE5362AFE46F28F48EB10D0303A30ADC1D12B87B8210A071DF519B65F9964i3T5H" TargetMode="External"/><Relationship Id="rId79" Type="http://schemas.openxmlformats.org/officeDocument/2006/relationships/hyperlink" Target="consultantplus://offline/ref=C27165463DDD3E4E6D4A30994A3AE5362AFE46F28F48EB10D0303A30ADC1D12B87B8210A071DF519B65F9A61i3T4H" TargetMode="External"/><Relationship Id="rId5" Type="http://schemas.openxmlformats.org/officeDocument/2006/relationships/hyperlink" Target="consultantplus://offline/ref=C27165463DDD3E4E6D4A30994A3AE5362AFE46F28F4CED1DDD3C3A30ADC1D12B87B8210A071DF519B65F9861i3T1H" TargetMode="External"/><Relationship Id="rId90" Type="http://schemas.openxmlformats.org/officeDocument/2006/relationships/hyperlink" Target="consultantplus://offline/ref=C27165463DDD3E4E6D4A2E945C56B2392EF411FD884BE34E846D3C67F2i9T1H" TargetMode="External"/><Relationship Id="rId95" Type="http://schemas.openxmlformats.org/officeDocument/2006/relationships/hyperlink" Target="consultantplus://offline/ref=C27165463DDD3E4E6D4A2E945C56B2392EF519FD8E49E34E846D3C67F2i9T1H" TargetMode="External"/><Relationship Id="rId22" Type="http://schemas.openxmlformats.org/officeDocument/2006/relationships/hyperlink" Target="consultantplus://offline/ref=C27165463DDD3E4E6D4A30994A3AE5362AFE46F28F48EB1FDE3B3A30ADC1D12B87B8210A071DF519B65F9865i3TEH" TargetMode="External"/><Relationship Id="rId27" Type="http://schemas.openxmlformats.org/officeDocument/2006/relationships/hyperlink" Target="consultantplus://offline/ref=C27165463DDD3E4E6D4A30994A3AE5362AFE46F28F4CED1DDD3C3A30ADC1D12B87B8210A071DF519B65F9861i3TFH" TargetMode="External"/><Relationship Id="rId43" Type="http://schemas.openxmlformats.org/officeDocument/2006/relationships/hyperlink" Target="consultantplus://offline/ref=C27165463DDD3E4E6D4A30994A3AE5362AFE46F28B45E818DB32673AA598DD2980B77E1D0054F918B65F98i6T7H" TargetMode="External"/><Relationship Id="rId48" Type="http://schemas.openxmlformats.org/officeDocument/2006/relationships/hyperlink" Target="consultantplus://offline/ref=C27165463DDD3E4E6D4A30994A3AE5362AFE46F28F48EB1FDE3B3A30ADC1D12B87B8210A071DF519B65F9864i3T6H" TargetMode="External"/><Relationship Id="rId64" Type="http://schemas.openxmlformats.org/officeDocument/2006/relationships/hyperlink" Target="consultantplus://offline/ref=C27165463DDD3E4E6D4A30994A3AE5362AFE46F28F4CEB11DD3C3A30ADC1D12B87B8210A071DF519B65F9867i3T3H" TargetMode="External"/><Relationship Id="rId69" Type="http://schemas.openxmlformats.org/officeDocument/2006/relationships/hyperlink" Target="consultantplus://offline/ref=C27165463DDD3E4E6D4A30994A3AE5362AFE46F28F4CEB11DD3C3A30ADC1D12B87B8210A071DF519B65F9867i3T0H" TargetMode="External"/><Relationship Id="rId80" Type="http://schemas.openxmlformats.org/officeDocument/2006/relationships/hyperlink" Target="consultantplus://offline/ref=C27165463DDD3E4E6D4A30994A3AE5362AFE46F28F48EB10D0303A30ADC1D12B87B8210A071DF519B65F9964i3T0H" TargetMode="External"/><Relationship Id="rId85" Type="http://schemas.openxmlformats.org/officeDocument/2006/relationships/hyperlink" Target="consultantplus://offline/ref=C27165463DDD3E4E6D4A30994A3AE5362AFE46F28F48E011DC3D3A30ADC1D12B87B8210A071DF519B65F9861i3T0H" TargetMode="External"/><Relationship Id="rId3" Type="http://schemas.openxmlformats.org/officeDocument/2006/relationships/settings" Target="settings.xml"/><Relationship Id="rId12" Type="http://schemas.openxmlformats.org/officeDocument/2006/relationships/hyperlink" Target="consultantplus://offline/ref=C27165463DDD3E4E6D4A30994A3AE5362AFE46F28644EA1FD032673AA598DD2980B77E1D0054F918B65F99i6T9H" TargetMode="External"/><Relationship Id="rId17" Type="http://schemas.openxmlformats.org/officeDocument/2006/relationships/hyperlink" Target="consultantplus://offline/ref=C27165463DDD3E4E6D4A30994A3AE5362AFE46F28F4FE91CDF3D3A30ADC1D12B87B8210A071DF519B65F9862i3T7H" TargetMode="External"/><Relationship Id="rId25" Type="http://schemas.openxmlformats.org/officeDocument/2006/relationships/hyperlink" Target="consultantplus://offline/ref=C27165463DDD3E4E6D4A30994A3AE5362AFE46F28F4BEB1AD03B3A30ADC1D12B87iBT8H" TargetMode="External"/><Relationship Id="rId33" Type="http://schemas.openxmlformats.org/officeDocument/2006/relationships/hyperlink" Target="consultantplus://offline/ref=C27165463DDD3E4E6D4A30994A3AE5362AFE46F28F4CED1DDD3C3A30ADC1D12B87B8210A071DF519B65F9860i3T0H" TargetMode="External"/><Relationship Id="rId38" Type="http://schemas.openxmlformats.org/officeDocument/2006/relationships/hyperlink" Target="consultantplus://offline/ref=C27165463DDD3E4E6D4A30994A3AE5362AFE46F28F4EEF1FDD3F3A30ADC1D12B87B8210A071DF519B65F9869i3TFH" TargetMode="External"/><Relationship Id="rId46" Type="http://schemas.openxmlformats.org/officeDocument/2006/relationships/hyperlink" Target="consultantplus://offline/ref=C27165463DDD3E4E6D4A30994A3AE5362AFE46F2864BEF1FDC32673AA598DD2980B77E1D0054F918B65F98i6T6H" TargetMode="External"/><Relationship Id="rId59" Type="http://schemas.openxmlformats.org/officeDocument/2006/relationships/hyperlink" Target="consultantplus://offline/ref=C27165463DDD3E4E6D4A2E945C56B2392DFD10FC8949E34E846D3C67F2i9T1H" TargetMode="External"/><Relationship Id="rId67" Type="http://schemas.openxmlformats.org/officeDocument/2006/relationships/hyperlink" Target="consultantplus://offline/ref=C27165463DDD3E4E6D4A30994A3AE5362AFE46F28F4CEB11DD3C3A30ADC1D12B87B8210A071DF519B65F9867i3T1H" TargetMode="External"/><Relationship Id="rId20" Type="http://schemas.openxmlformats.org/officeDocument/2006/relationships/hyperlink" Target="consultantplus://offline/ref=C27165463DDD3E4E6D4A30994A3AE5362AFE46F28F4FE11DD8393A30ADC1D12B87B8210A071DF519B65F9863i3T2H" TargetMode="External"/><Relationship Id="rId41" Type="http://schemas.openxmlformats.org/officeDocument/2006/relationships/hyperlink" Target="consultantplus://offline/ref=C27165463DDD3E4E6D4A30994A3AE5362AFE46F2894AE81DD832673AA598DD2980B77E1D0054F918B65F98i6T7H" TargetMode="External"/><Relationship Id="rId54" Type="http://schemas.openxmlformats.org/officeDocument/2006/relationships/hyperlink" Target="consultantplus://offline/ref=C27165463DDD3E4E6D4A30994A3AE5362AFE46F28F4CEB11DD3C3A30ADC1D12B87B8210A071DF519B65F9864i3T2H" TargetMode="External"/><Relationship Id="rId62" Type="http://schemas.openxmlformats.org/officeDocument/2006/relationships/hyperlink" Target="consultantplus://offline/ref=C27165463DDD3E4E6D4A30994A3AE5362AFE46F2864AED10DF32673AA598DD2980B77E1D0054F918B65F99i6T1H" TargetMode="External"/><Relationship Id="rId70" Type="http://schemas.openxmlformats.org/officeDocument/2006/relationships/hyperlink" Target="consultantplus://offline/ref=C27165463DDD3E4E6D4A30994A3AE5362AFE46F28F4FEB1CDD3B3A30ADC1D12B87B8210A071DF519B65F9860i3T1H" TargetMode="External"/><Relationship Id="rId75" Type="http://schemas.openxmlformats.org/officeDocument/2006/relationships/hyperlink" Target="consultantplus://offline/ref=C27165463DDD3E4E6D4A30994A3AE5362AFE46F28F48EB10D0303A30ADC1D12B87B8210A071DF519B65F9964i3T1H" TargetMode="External"/><Relationship Id="rId83" Type="http://schemas.openxmlformats.org/officeDocument/2006/relationships/hyperlink" Target="consultantplus://offline/ref=C27165463DDD3E4E6D4A30994A3AE5362AFE46F28F48EB10D0303A30ADC1D12B87B8210A071DF519B65F9966i3T4H" TargetMode="External"/><Relationship Id="rId88" Type="http://schemas.openxmlformats.org/officeDocument/2006/relationships/hyperlink" Target="consultantplus://offline/ref=C27165463DDD3E4E6D4A2E945C56B2392EF211F78C49E34E846D3C67F291D77EC7F8275F4459F81CiBT3H" TargetMode="External"/><Relationship Id="rId91" Type="http://schemas.openxmlformats.org/officeDocument/2006/relationships/hyperlink" Target="consultantplus://offline/ref=C27165463DDD3E4E6D4A2E945C56B2392DFD10FC8949E34E846D3C67F2i9T1H" TargetMode="External"/><Relationship Id="rId96" Type="http://schemas.openxmlformats.org/officeDocument/2006/relationships/hyperlink" Target="consultantplus://offline/ref=C27165463DDD3E4E6D4A2E945C56B2392EF411FD884BE34E846D3C67F2i9T1H" TargetMode="External"/><Relationship Id="rId1" Type="http://schemas.openxmlformats.org/officeDocument/2006/relationships/styles" Target="styles.xml"/><Relationship Id="rId6" Type="http://schemas.openxmlformats.org/officeDocument/2006/relationships/hyperlink" Target="consultantplus://offline/ref=C27165463DDD3E4E6D4A30994A3AE5362AFE46F28B45E818DB32673AA598DD2980B77E1D0054F918B65F98i6T7H" TargetMode="External"/><Relationship Id="rId15" Type="http://schemas.openxmlformats.org/officeDocument/2006/relationships/hyperlink" Target="consultantplus://offline/ref=C27165463DDD3E4E6D4A30994A3AE5362AFE46F28F4DE810D8303A30ADC1D12B87B8210A071DF519B65F9864i3T7H" TargetMode="External"/><Relationship Id="rId23" Type="http://schemas.openxmlformats.org/officeDocument/2006/relationships/hyperlink" Target="consultantplus://offline/ref=C27165463DDD3E4E6D4A30994A3AE5362AFE46F28F48E011DC3D3A30ADC1D12B87B8210A071DF519B65F9861i3T0H" TargetMode="External"/><Relationship Id="rId28" Type="http://schemas.openxmlformats.org/officeDocument/2006/relationships/hyperlink" Target="consultantplus://offline/ref=C27165463DDD3E4E6D4A2E945C56B2392EF411FD884BE34E846D3C67F291D77EC7F8275F4459F81DiBT3H" TargetMode="External"/><Relationship Id="rId36" Type="http://schemas.openxmlformats.org/officeDocument/2006/relationships/hyperlink" Target="consultantplus://offline/ref=C27165463DDD3E4E6D4A30994A3AE5362AFE46F28649EA11D832673AA598DD2980B77E1D0054F918B65F98i6T8H" TargetMode="External"/><Relationship Id="rId49" Type="http://schemas.openxmlformats.org/officeDocument/2006/relationships/hyperlink" Target="consultantplus://offline/ref=C27165463DDD3E4E6D4A30994A3AE5362AFE46F28F4CEB11DD3C3A30ADC1D12B87B8210A071DF519B65F9865i3T4H" TargetMode="External"/><Relationship Id="rId57" Type="http://schemas.openxmlformats.org/officeDocument/2006/relationships/hyperlink" Target="consultantplus://offline/ref=C27165463DDD3E4E6D4A30994A3AE5362AFE46F28F4FE11EDF383A30ADC1D12B87B8210A071DF519B65F9969i3T2H" TargetMode="External"/><Relationship Id="rId10" Type="http://schemas.openxmlformats.org/officeDocument/2006/relationships/hyperlink" Target="consultantplus://offline/ref=C27165463DDD3E4E6D4A30994A3AE5362AFE46F2864BEF1FDC32673AA598DD2980B77E1D0054F918B65F98i6T6H" TargetMode="External"/><Relationship Id="rId31" Type="http://schemas.openxmlformats.org/officeDocument/2006/relationships/hyperlink" Target="consultantplus://offline/ref=C27165463DDD3E4E6D4A30994A3AE5362AFE46F28F4CED1DDD3C3A30ADC1D12B87B8210A071DF519B65F9860i3T1H" TargetMode="External"/><Relationship Id="rId44" Type="http://schemas.openxmlformats.org/officeDocument/2006/relationships/hyperlink" Target="consultantplus://offline/ref=C27165463DDD3E4E6D4A30994A3AE5362AFE46F28F4CED1DDD3C3A30ADC1D12B87B8210A071DF519B65F9863i3T2H" TargetMode="External"/><Relationship Id="rId52" Type="http://schemas.openxmlformats.org/officeDocument/2006/relationships/hyperlink" Target="consultantplus://offline/ref=C27165463DDD3E4E6D4A30994A3AE5362AFE46F28F48EB1FDE3B3A30ADC1D12B87B8210A071DF519B65F9864i3T0H" TargetMode="External"/><Relationship Id="rId60" Type="http://schemas.openxmlformats.org/officeDocument/2006/relationships/hyperlink" Target="consultantplus://offline/ref=C27165463DDD3E4E6D4A30994A3AE5362AFE46F28F4CEB11DD3C3A30ADC1D12B87B8210A071DF519B65F9867i3T5H" TargetMode="External"/><Relationship Id="rId65" Type="http://schemas.openxmlformats.org/officeDocument/2006/relationships/hyperlink" Target="consultantplus://offline/ref=C27165463DDD3E4E6D4A30994A3AE5362AFE46F28F4FEA1AD0393A30ADC1D12B87B8210A071DF519B65F9860i3T3H" TargetMode="External"/><Relationship Id="rId73" Type="http://schemas.openxmlformats.org/officeDocument/2006/relationships/hyperlink" Target="consultantplus://offline/ref=C27165463DDD3E4E6D4A30994A3AE5362AFE46F28F4FE11DD8393A30ADC1D12B87B8210A071DF519B65F9863i3T1H" TargetMode="External"/><Relationship Id="rId78" Type="http://schemas.openxmlformats.org/officeDocument/2006/relationships/hyperlink" Target="consultantplus://offline/ref=C27165463DDD3E4E6D4A30994A3AE5362AFE46F28F48EB10D0303A30ADC1D12B87B8210A071DF519B65F9968i3T1H" TargetMode="External"/><Relationship Id="rId81" Type="http://schemas.openxmlformats.org/officeDocument/2006/relationships/hyperlink" Target="consultantplus://offline/ref=C27165463DDD3E4E6D4A30994A3AE5362AFE46F28F48EB10D0303A30ADC1D12B87B8210A071DF519B65F9967i3T4H" TargetMode="External"/><Relationship Id="rId86" Type="http://schemas.openxmlformats.org/officeDocument/2006/relationships/hyperlink" Target="consultantplus://offline/ref=C27165463DDD3E4E6D4A2E945C56B2392EF411FD884BE34E846D3C67F2i9T1H" TargetMode="External"/><Relationship Id="rId94" Type="http://schemas.openxmlformats.org/officeDocument/2006/relationships/hyperlink" Target="consultantplus://offline/ref=C27165463DDD3E4E6D4A2E945C56B2392EF211F78C49E34E846D3C67F291D77EC7F8275F4459F81CiBT3H"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C27165463DDD3E4E6D4A30994A3AE5362AFE46F28645E818DC32673AA598DD2980B77E1D0054F918B65F90i6T7H" TargetMode="External"/><Relationship Id="rId13" Type="http://schemas.openxmlformats.org/officeDocument/2006/relationships/hyperlink" Target="consultantplus://offline/ref=C27165463DDD3E4E6D4A30994A3AE5362AFE46F28F4FE11EDF383A30ADC1D12B87B8210A071DF519B65F9969i3T2H" TargetMode="External"/><Relationship Id="rId18" Type="http://schemas.openxmlformats.org/officeDocument/2006/relationships/hyperlink" Target="consultantplus://offline/ref=C27165463DDD3E4E6D4A30994A3AE5362AFE46F28F4FEA1AD0393A30ADC1D12B87B8210A071DF519B65F9860i3T6H" TargetMode="External"/><Relationship Id="rId39" Type="http://schemas.openxmlformats.org/officeDocument/2006/relationships/hyperlink" Target="consultantplus://offline/ref=C27165463DDD3E4E6D4A30994A3AE5362AFE46F28F4CED1DDD3C3A30ADC1D12B87B8210A071DF519B65F9863i3T7H" TargetMode="External"/><Relationship Id="rId34" Type="http://schemas.openxmlformats.org/officeDocument/2006/relationships/hyperlink" Target="consultantplus://offline/ref=C27165463DDD3E4E6D4A2E945C56B2392EF411FD884BE34E846D3C67F291D77EC7F8275F4459F81CiBT1H" TargetMode="External"/><Relationship Id="rId50" Type="http://schemas.openxmlformats.org/officeDocument/2006/relationships/hyperlink" Target="consultantplus://offline/ref=C27165463DDD3E4E6D4A30994A3AE5362AFE46F28F48EB1FDE3B3A30ADC1D12B87B8210A071DF519B65F9864i3T5H" TargetMode="External"/><Relationship Id="rId55" Type="http://schemas.openxmlformats.org/officeDocument/2006/relationships/hyperlink" Target="consultantplus://offline/ref=C27165463DDD3E4E6D4A30994A3AE5362AFE46F28F4CEB11DD3C3A30ADC1D12B87B8210A071DF519B65F9864i3T0H" TargetMode="External"/><Relationship Id="rId76" Type="http://schemas.openxmlformats.org/officeDocument/2006/relationships/hyperlink" Target="consultantplus://offline/ref=C27165463DDD3E4E6D4A30994A3AE5362AFE46F28F48EB10D0303A30ADC1D12B87B8210A071DF519B65F9967i3T0H" TargetMode="External"/><Relationship Id="rId97" Type="http://schemas.openxmlformats.org/officeDocument/2006/relationships/hyperlink" Target="consultantplus://offline/ref=C27165463DDD3E4E6D4A2E945C56B2392DFD10FC8949E34E846D3C67F2i9T1H" TargetMode="External"/><Relationship Id="rId7" Type="http://schemas.openxmlformats.org/officeDocument/2006/relationships/hyperlink" Target="consultantplus://offline/ref=C27165463DDD3E4E6D4A30994A3AE5362AFE46F2894AE81DD832673AA598DD2980B77E1D0054F918B65F98i6T7H" TargetMode="External"/><Relationship Id="rId71" Type="http://schemas.openxmlformats.org/officeDocument/2006/relationships/hyperlink" Target="consultantplus://offline/ref=C27165463DDD3E4E6D4A30994A3AE5362AFE46F28F4FEB1CDD3B3A30ADC1D12B87B8210A071DF519B65F9860i3T0H" TargetMode="External"/><Relationship Id="rId92" Type="http://schemas.openxmlformats.org/officeDocument/2006/relationships/hyperlink" Target="consultantplus://offline/ref=C27165463DDD3E4E6D4A2E945C56B2392EF418FF8A4BE34E846D3C67F2i9T1H" TargetMode="External"/><Relationship Id="rId2" Type="http://schemas.microsoft.com/office/2007/relationships/stylesWithEffects" Target="stylesWithEffects.xml"/><Relationship Id="rId29" Type="http://schemas.openxmlformats.org/officeDocument/2006/relationships/hyperlink" Target="consultantplus://offline/ref=C27165463DDD3E4E6D4A30994A3AE5362AFE46F28F4CED1DDD3C3A30ADC1D12B87B8210A071DF519B65F9860i3T5H" TargetMode="External"/><Relationship Id="rId24" Type="http://schemas.openxmlformats.org/officeDocument/2006/relationships/hyperlink" Target="consultantplus://offline/ref=C27165463DDD3E4E6D4A2E945C56B2392EFD1FFA851BB44CD53832i6T2H" TargetMode="External"/><Relationship Id="rId40" Type="http://schemas.openxmlformats.org/officeDocument/2006/relationships/hyperlink" Target="consultantplus://offline/ref=C27165463DDD3E4E6D4A30994A3AE5362AFE46F28649EA11D832673AA598DD2980B77E1D0054F918B65F99i6T1H" TargetMode="External"/><Relationship Id="rId45" Type="http://schemas.openxmlformats.org/officeDocument/2006/relationships/hyperlink" Target="consultantplus://offline/ref=C27165463DDD3E4E6D4A30994A3AE5362AFE46F28F4CED1DDD3C3A30ADC1D12B87B8210A071DF519B65F9862i3T7H" TargetMode="External"/><Relationship Id="rId66" Type="http://schemas.openxmlformats.org/officeDocument/2006/relationships/hyperlink" Target="consultantplus://offline/ref=C27165463DDD3E4E6D4A2E945C56B2392EF411FD884BE34E846D3C67F291D77EC7F82756i4T4H" TargetMode="External"/><Relationship Id="rId87" Type="http://schemas.openxmlformats.org/officeDocument/2006/relationships/hyperlink" Target="consultantplus://offline/ref=C27165463DDD3E4E6D4A30994A3AE5362AFE46F28F48EB1FDE3B3A30ADC1D12B87B8210A071DF519B65F9864i3TEH" TargetMode="External"/><Relationship Id="rId61" Type="http://schemas.openxmlformats.org/officeDocument/2006/relationships/hyperlink" Target="consultantplus://offline/ref=C27165463DDD3E4E6D4A30994A3AE5362AFE46F28F4FEA1AD0393A30ADC1D12B87B8210A071DF519B65F9860i3T3H" TargetMode="External"/><Relationship Id="rId82" Type="http://schemas.openxmlformats.org/officeDocument/2006/relationships/hyperlink" Target="consultantplus://offline/ref=C27165463DDD3E4E6D4A30994A3AE5362AFE46F28F48EB10D0303A30ADC1D12B87B8210A071DF519B65F9966i3T6H" TargetMode="External"/><Relationship Id="rId19" Type="http://schemas.openxmlformats.org/officeDocument/2006/relationships/hyperlink" Target="consultantplus://offline/ref=C27165463DDD3E4E6D4A30994A3AE5362AFE46F28F4FEB1CDD3B3A30ADC1D12B87B8210A071DF519B65F9860i3T2H" TargetMode="External"/><Relationship Id="rId14" Type="http://schemas.openxmlformats.org/officeDocument/2006/relationships/hyperlink" Target="consultantplus://offline/ref=C27165463DDD3E4E6D4A30994A3AE5362AFE46F28749E81FD032673AA598DD2980B77E1D0054F918B65F98i6T6H" TargetMode="External"/><Relationship Id="rId30" Type="http://schemas.openxmlformats.org/officeDocument/2006/relationships/hyperlink" Target="consultantplus://offline/ref=C27165463DDD3E4E6D4A30994A3AE5362AFE46F28F4CED1DDD3C3A30ADC1D12B87B8210A071DF519B65F9860i3T2H" TargetMode="External"/><Relationship Id="rId35" Type="http://schemas.openxmlformats.org/officeDocument/2006/relationships/hyperlink" Target="consultantplus://offline/ref=C27165463DDD3E4E6D4A30994A3AE5362AFE46F28649EA11D832673AA598DD2980B77E1D0054F918B65F98i6T9H" TargetMode="External"/><Relationship Id="rId56" Type="http://schemas.openxmlformats.org/officeDocument/2006/relationships/hyperlink" Target="consultantplus://offline/ref=C27165463DDD3E4E6D4A30994A3AE5362AFE46F28F4FEA1AD0393A30ADC1D12B87B8210A071DF519B65F9860i3T4H" TargetMode="External"/><Relationship Id="rId77" Type="http://schemas.openxmlformats.org/officeDocument/2006/relationships/hyperlink" Target="consultantplus://offline/ref=C27165463DDD3E4E6D4A30994A3AE5362AFE46F28F48EB10D0303A30ADC1D12B87B8210A071DF519B65F9966i3T7H" TargetMode="External"/><Relationship Id="rId100" Type="http://schemas.openxmlformats.org/officeDocument/2006/relationships/theme" Target="theme/theme1.xml"/><Relationship Id="rId8" Type="http://schemas.openxmlformats.org/officeDocument/2006/relationships/hyperlink" Target="consultantplus://offline/ref=C27165463DDD3E4E6D4A30994A3AE5362AFE46F28649EA11D832673AA598DD2980B77E1D0054F918B65F98i6T6H" TargetMode="External"/><Relationship Id="rId51" Type="http://schemas.openxmlformats.org/officeDocument/2006/relationships/hyperlink" Target="consultantplus://offline/ref=C27165463DDD3E4E6D4A30994A3AE5362AFE46F28F48EB1FDE3B3A30ADC1D12B87B8210A071DF519B65F9864i3T2H" TargetMode="External"/><Relationship Id="rId72" Type="http://schemas.openxmlformats.org/officeDocument/2006/relationships/hyperlink" Target="consultantplus://offline/ref=C27165463DDD3E4E6D4A30994A3AE5362AFE46F28F48EB10D0303A30ADC1D12B87iBT8H" TargetMode="External"/><Relationship Id="rId93" Type="http://schemas.openxmlformats.org/officeDocument/2006/relationships/hyperlink" Target="consultantplus://offline/ref=C27165463DDD3E4E6D4A30994A3AE5362AFE46F28F48EB1FDE3B3A30ADC1D12B87B8210A071DF519B65F9963i3T3H" TargetMode="External"/><Relationship Id="rId98" Type="http://schemas.openxmlformats.org/officeDocument/2006/relationships/hyperlink" Target="consultantplus://offline/ref=C27165463DDD3E4E6D4A2E945C56B2392EF418FF8A4BE34E846D3C67F2i9T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10681</Words>
  <Characters>60884</Characters>
  <Application>Microsoft Office Word</Application>
  <DocSecurity>0</DocSecurity>
  <Lines>507</Lines>
  <Paragraphs>142</Paragraphs>
  <ScaleCrop>false</ScaleCrop>
  <Company>*</Company>
  <LinksUpToDate>false</LinksUpToDate>
  <CharactersWithSpaces>71423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Волоцкая Юлия Викторовна</dc:creator>
  <cp:lastModifiedBy>Пользователь Windows</cp:lastModifiedBy>
  <cp:revision>2</cp:revision>
  <dcterms:created xsi:type="dcterms:W3CDTF">2018-04-06T07:19:00Z</dcterms:created>
  <dcterms:modified xsi:type="dcterms:W3CDTF">2019-02-27T07:24:00Z</dcterms:modified>
</cp:coreProperties>
</file>